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tabs>
          <w:tab w:val="left" w:pos="1291"/>
          <w:tab w:val="left" w:pos="6475"/>
        </w:tabs>
        <w:bidi w:val="0"/>
        <w:spacing w:before="0" w:after="0" w:line="586" w:lineRule="exact"/>
        <w:ind w:left="0" w:right="0" w:firstLine="0"/>
        <w:jc w:val="both"/>
        <w:rPr>
          <w:color w:val="000000"/>
          <w:spacing w:val="0"/>
          <w:w w:val="100"/>
          <w:position w:val="0"/>
          <w:sz w:val="28"/>
          <w:szCs w:val="28"/>
          <w:u w:val="single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  <w:lang w:val="en-US" w:eastAsia="en-US" w:bidi="en-US"/>
        </w:rPr>
        <w:t>2021-2022</w:t>
      </w:r>
      <w:r>
        <w:rPr>
          <w:color w:val="000000"/>
          <w:spacing w:val="0"/>
          <w:w w:val="100"/>
          <w:position w:val="0"/>
          <w:sz w:val="28"/>
          <w:szCs w:val="28"/>
        </w:rPr>
        <w:t xml:space="preserve">年) 专家评审意见表 </w:t>
      </w:r>
      <w:r>
        <w:rPr>
          <w:color w:val="000000"/>
          <w:spacing w:val="0"/>
          <w:w w:val="100"/>
          <w:position w:val="0"/>
          <w:sz w:val="28"/>
          <w:szCs w:val="28"/>
          <w:u w:val="single"/>
        </w:rPr>
        <w:t>项目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u w:val="single"/>
          <w:lang w:eastAsia="zh-CN"/>
        </w:rPr>
        <w:t>单</w:t>
      </w:r>
      <w:r>
        <w:rPr>
          <w:color w:val="000000"/>
          <w:spacing w:val="0"/>
          <w:w w:val="100"/>
          <w:position w:val="0"/>
          <w:sz w:val="28"/>
          <w:szCs w:val="28"/>
          <w:u w:val="single"/>
        </w:rPr>
        <w:t xml:space="preserve">位：福州墨尔本理工职业学院 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291"/>
          <w:tab w:val="left" w:pos="6475"/>
        </w:tabs>
        <w:bidi w:val="0"/>
        <w:spacing w:before="0" w:after="0" w:line="586" w:lineRule="exact"/>
        <w:ind w:left="0" w:right="0" w:firstLine="0"/>
        <w:jc w:val="both"/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项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t>目名称：</w:t>
      </w:r>
      <w:r>
        <w:rPr>
          <w:color w:val="000000"/>
          <w:spacing w:val="0"/>
          <w:w w:val="100"/>
          <w:position w:val="0"/>
          <w:sz w:val="28"/>
          <w:szCs w:val="28"/>
        </w:rPr>
        <w:t>信息工程实验实训中心改造升级</w:t>
      </w:r>
      <w:r>
        <w:rPr>
          <w:color w:val="000000"/>
          <w:spacing w:val="0"/>
          <w:w w:val="100"/>
          <w:position w:val="0"/>
          <w:sz w:val="28"/>
          <w:szCs w:val="28"/>
        </w:rPr>
        <w:tab/>
      </w:r>
      <w:r>
        <w:rPr>
          <w:color w:val="000000"/>
          <w:spacing w:val="0"/>
          <w:w w:val="100"/>
          <w:position w:val="0"/>
          <w:sz w:val="28"/>
          <w:szCs w:val="28"/>
        </w:rPr>
        <w:t xml:space="preserve">分数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</w:rPr>
        <w:t>69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291"/>
          <w:tab w:val="left" w:pos="6475"/>
        </w:tabs>
        <w:bidi w:val="0"/>
        <w:spacing w:before="0" w:after="0" w:line="586" w:lineRule="exact"/>
        <w:ind w:left="0" w:right="0" w:firstLine="0"/>
        <w:jc w:val="both"/>
      </w:pPr>
      <w:bookmarkStart w:id="0" w:name="_GoBack"/>
      <w:bookmarkEnd w:id="0"/>
      <w:r>
        <w:rPr>
          <w:color w:val="000000"/>
          <w:spacing w:val="0"/>
          <w:w w:val="100"/>
          <w:position w:val="0"/>
        </w:rPr>
        <w:t>专家意见(主要阐述项目优势、存在的问题及建议)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5" w:lineRule="exact"/>
        <w:ind w:left="0" w:right="0" w:firstLine="620"/>
        <w:jc w:val="both"/>
      </w:pPr>
      <w:r>
        <w:rPr>
          <w:color w:val="000000"/>
          <w:spacing w:val="0"/>
          <w:w w:val="100"/>
          <w:position w:val="0"/>
        </w:rPr>
        <w:t>项目优势：建设云计算/大数据融合实训室、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“人工</w:t>
      </w:r>
      <w:r>
        <w:rPr>
          <w:color w:val="000000"/>
          <w:spacing w:val="0"/>
          <w:w w:val="100"/>
          <w:position w:val="0"/>
        </w:rPr>
        <w:t>智能”实验 室，完善网络工程综合实训室，购置相关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1+X</w:t>
      </w:r>
      <w:r>
        <w:rPr>
          <w:color w:val="000000"/>
          <w:spacing w:val="0"/>
          <w:w w:val="100"/>
          <w:position w:val="0"/>
        </w:rPr>
        <w:t>试点证书所必需的训练 平台和考试平台，以满足大数据技术与应用和云计算技术与应用专 业实践教学、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1+X</w:t>
      </w:r>
      <w:r>
        <w:rPr>
          <w:color w:val="000000"/>
          <w:spacing w:val="0"/>
          <w:w w:val="100"/>
          <w:position w:val="0"/>
        </w:rPr>
        <w:t>试点证书实施、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“人</w:t>
      </w:r>
      <w:r>
        <w:rPr>
          <w:color w:val="000000"/>
          <w:spacing w:val="0"/>
          <w:w w:val="100"/>
          <w:position w:val="0"/>
        </w:rPr>
        <w:t>工智能基础”实践教学和相关 职业技能竞赛等的需要。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5" w:lineRule="exact"/>
        <w:ind w:left="0" w:right="0" w:firstLine="620"/>
        <w:jc w:val="both"/>
      </w:pPr>
      <w:r>
        <w:rPr>
          <w:color w:val="000000"/>
          <w:spacing w:val="0"/>
          <w:w w:val="100"/>
          <w:position w:val="0"/>
        </w:rPr>
        <w:t>项目计划投入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350</w:t>
      </w:r>
      <w:r>
        <w:rPr>
          <w:color w:val="000000"/>
          <w:spacing w:val="0"/>
          <w:w w:val="100"/>
          <w:position w:val="0"/>
        </w:rPr>
        <w:t>万元，申请财政补助资金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100</w:t>
      </w:r>
      <w:r>
        <w:rPr>
          <w:color w:val="000000"/>
          <w:spacing w:val="0"/>
          <w:w w:val="100"/>
          <w:position w:val="0"/>
        </w:rPr>
        <w:t>万元，计划于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 xml:space="preserve">2022 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7</w:t>
      </w:r>
      <w:r>
        <w:rPr>
          <w:color w:val="000000"/>
          <w:spacing w:val="0"/>
          <w:w w:val="100"/>
          <w:position w:val="0"/>
        </w:rPr>
        <w:t>月底前完成项目建设。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5" w:lineRule="exact"/>
        <w:ind w:left="0" w:right="0" w:firstLine="620"/>
        <w:jc w:val="both"/>
      </w:pPr>
      <w:r>
        <w:rPr>
          <w:color w:val="000000"/>
          <w:spacing w:val="0"/>
          <w:w w:val="100"/>
          <w:position w:val="0"/>
        </w:rPr>
        <w:t>存在问题：前期已经釆购的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H3C</w:t>
      </w:r>
      <w:r>
        <w:rPr>
          <w:color w:val="000000"/>
          <w:spacing w:val="0"/>
          <w:w w:val="100"/>
          <w:position w:val="0"/>
        </w:rPr>
        <w:t>设备及配套的教学资源，拟再建 设人工智能实验室及训练考试平台等内容不够明确，预期成果不好 保障。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520" w:line="625" w:lineRule="exact"/>
        <w:ind w:left="0" w:right="0" w:firstLine="620"/>
        <w:jc w:val="both"/>
      </w:pPr>
      <w:r>
        <w:rPr>
          <w:color w:val="000000"/>
          <w:spacing w:val="0"/>
          <w:w w:val="100"/>
          <w:position w:val="0"/>
        </w:rPr>
        <w:t>建议：结合建设目标细化可量化考核的预期成果，进一步明确 申请财政补助资金具体用途。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1260" w:line="240" w:lineRule="auto"/>
        <w:ind w:left="0" w:right="0" w:firstLine="0"/>
        <w:jc w:val="center"/>
        <w:rPr>
          <w:sz w:val="60"/>
          <w:szCs w:val="60"/>
        </w:rPr>
      </w:pPr>
    </w:p>
    <w:sectPr>
      <w:footnotePr>
        <w:numFmt w:val="decimal"/>
      </w:footnotePr>
      <w:pgSz w:w="11900" w:h="16840"/>
      <w:pgMar w:top="1357" w:right="1414" w:bottom="1357" w:left="1807" w:header="929" w:footer="929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20317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qFormat/>
    <w:uiPriority w:val="0"/>
    <w:pPr>
      <w:widowControl w:val="0"/>
      <w:shd w:val="clear" w:color="auto" w:fill="auto"/>
      <w:spacing w:line="47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2021-11-26T01:23:09Z</dcterms:created>
  <dc:creator>Administrator</dc:creator>
  <cp:lastModifiedBy>铖溟</cp:lastModifiedBy>
  <dcterms:modified xsi:type="dcterms:W3CDTF">2021-11-26T01:27:03Z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170B21D10DE04118BCA85005088D48AF</vt:lpwstr>
  </property>
</Properties>
</file>