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福州市民办高等教育发展专项资金项目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( 2021-2022</w:t>
      </w:r>
      <w:r>
        <w:rPr>
          <w:color w:val="000000"/>
          <w:spacing w:val="0"/>
          <w:w w:val="100"/>
          <w:position w:val="0"/>
        </w:rPr>
        <w:t>年)</w:t>
      </w:r>
    </w:p>
    <w:p>
      <w:pPr>
        <w:pStyle w:val="11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专家评审意见表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项目单位：福州理工学院</w:t>
      </w:r>
    </w:p>
    <w:p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1602" w:right="1602" w:bottom="1436" w:left="1894" w:header="1174" w:footer="1008" w:gutter="0"/>
          <w:pgNumType w:start="1"/>
          <w:cols w:space="720" w:num="1"/>
          <w:rtlGutter w:val="0"/>
          <w:docGrid w:linePitch="360" w:charSpace="0"/>
        </w:sectPr>
      </w:pPr>
      <w:r>
        <mc:AlternateContent>
          <mc:Choice Requires="wps">
            <w:drawing>
              <wp:anchor distT="38100" distB="0" distL="0" distR="0" simplePos="0" relativeHeight="251659264" behindDoc="0" locked="0" layoutInCell="1" allowOverlap="1">
                <wp:simplePos x="0" y="0"/>
                <wp:positionH relativeFrom="page">
                  <wp:posOffset>1278890</wp:posOffset>
                </wp:positionH>
                <wp:positionV relativeFrom="paragraph">
                  <wp:posOffset>38100</wp:posOffset>
                </wp:positionV>
                <wp:extent cx="283210" cy="420370"/>
                <wp:effectExtent l="0" t="0" r="0" b="0"/>
                <wp:wrapTopAndBottom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4203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160" w:line="240" w:lineRule="auto"/>
                              <w:ind w:left="0" w:right="0" w:firstLine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>项目</w:t>
                            </w:r>
                          </w:p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>名称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026" o:spt="202" type="#_x0000_t202" style="position:absolute;left:0pt;margin-left:100.7pt;margin-top:3pt;height:33.1pt;width:22.3pt;mso-position-horizontal-relative:page;mso-wrap-distance-bottom:0pt;mso-wrap-distance-top:3pt;z-index:251659264;mso-width-relative:page;mso-height-relative:page;" filled="f" stroked="f" coordsize="21600,21600" o:gfxdata="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IAQuwnXAAAACAEAAA8AAAAA&#10;AAAAAQAgAAAAIgAAAGRycy9kb3ducmV2LnhtbFBLAQIUABQAAAAIAIdO4kA5haM4owEAAGMDAAAO&#10;AAAAAAAAAAEAIAAAACY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160" w:line="240" w:lineRule="auto"/>
                        <w:ind w:left="0" w:right="0" w:firstLine="0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>项目</w:t>
                      </w:r>
                    </w:p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>名称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111125" distB="133985" distL="0" distR="0" simplePos="0" relativeHeight="251659264" behindDoc="0" locked="0" layoutInCell="1" allowOverlap="1">
                <wp:simplePos x="0" y="0"/>
                <wp:positionH relativeFrom="page">
                  <wp:posOffset>2098675</wp:posOffset>
                </wp:positionH>
                <wp:positionV relativeFrom="paragraph">
                  <wp:posOffset>111125</wp:posOffset>
                </wp:positionV>
                <wp:extent cx="2011680" cy="213360"/>
                <wp:effectExtent l="0" t="0" r="0" b="0"/>
                <wp:wrapTopAndBottom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1680" cy="2133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计算生物应用型学科建设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1026" o:spt="202" type="#_x0000_t202" style="position:absolute;left:0pt;margin-left:165.25pt;margin-top:8.75pt;height:16.8pt;width:158.4pt;mso-position-horizontal-relative:page;mso-wrap-distance-bottom:10.55pt;mso-wrap-distance-top:8.75pt;mso-wrap-style:none;z-index:251659264;mso-width-relative:page;mso-height-relative:page;" filled="f" stroked="f" coordsize="21600,21600" o:gfxdata="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NVR6a1gAAAAkB&#10;AAAPAAAAAAAAAAEAIAAAACIAAABkcnMvZG93bnJldi54bWxQSwECFAAUAAAACACHTuJAEFs9z6sB&#10;AABwAwAADgAAAAAAAAABACAAAAAl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计算生物应用型学科建设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138430" distB="149225" distL="0" distR="0" simplePos="0" relativeHeight="251659264" behindDoc="0" locked="0" layoutInCell="1" allowOverlap="1">
                <wp:simplePos x="0" y="0"/>
                <wp:positionH relativeFrom="page">
                  <wp:posOffset>5369560</wp:posOffset>
                </wp:positionH>
                <wp:positionV relativeFrom="paragraph">
                  <wp:posOffset>138430</wp:posOffset>
                </wp:positionV>
                <wp:extent cx="292735" cy="170815"/>
                <wp:effectExtent l="0" t="0" r="0" b="0"/>
                <wp:wrapTopAndBottom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735" cy="1708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>分数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" o:spid="_x0000_s1026" o:spt="202" type="#_x0000_t202" style="position:absolute;left:0pt;margin-left:422.8pt;margin-top:10.9pt;height:13.45pt;width:23.05pt;mso-position-horizontal-relative:page;mso-wrap-distance-bottom:11.75pt;mso-wrap-distance-top:10.9pt;mso-wrap-style:none;z-index:251659264;mso-width-relative:page;mso-height-relative:page;" filled="f" stroked="f" coordsize="21600,21600" o:gfxdata="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PZ5+9fXAAAA&#10;CQEAAA8AAAAAAAAAAQAgAAAAIgAAAGRycy9kb3ducmV2LnhtbFBLAQIUABQAAAAIAIdO4kC/jBnI&#10;rAEAAG8DAAAOAAAAAAAAAAEAIAAAACY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>分数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147955" distB="151765" distL="0" distR="0" simplePos="0" relativeHeight="251659264" behindDoc="0" locked="0" layoutInCell="1" allowOverlap="1">
                <wp:simplePos x="0" y="0"/>
                <wp:positionH relativeFrom="page">
                  <wp:posOffset>6186170</wp:posOffset>
                </wp:positionH>
                <wp:positionV relativeFrom="paragraph">
                  <wp:posOffset>147955</wp:posOffset>
                </wp:positionV>
                <wp:extent cx="167640" cy="158750"/>
                <wp:effectExtent l="0" t="0" r="0" b="0"/>
                <wp:wrapTopAndBottom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" cy="1587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9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80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" o:spid="_x0000_s1026" o:spt="202" type="#_x0000_t202" style="position:absolute;left:0pt;margin-left:487.1pt;margin-top:11.65pt;height:12.5pt;width:13.2pt;mso-position-horizontal-relative:page;mso-wrap-distance-bottom:11.95pt;mso-wrap-distance-top:11.65pt;mso-wrap-style:none;z-index:251659264;mso-width-relative:page;mso-height-relative:page;" filled="f" stroked="f" coordsize="21600,21600" o:gfxdata="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p4cp9dYAAAAK&#10;AQAADwAAAAAAAAABACAAAAAiAAAAZHJzL2Rvd25yZXYueG1sUEsBAhQAFAAAAAgAh07iQJRDHxus&#10;AQAAbwMAAA4AAAAAAAAAAQAgAAAAJQ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  <w:spacing w:val="0"/>
                          <w:w w:val="100"/>
                          <w:position w:val="0"/>
                        </w:rPr>
                        <w:t>80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widowControl w:val="0"/>
        <w:spacing w:line="112" w:lineRule="exact"/>
        <w:rPr>
          <w:sz w:val="9"/>
          <w:szCs w:val="9"/>
        </w:rPr>
      </w:pPr>
    </w:p>
    <w:p>
      <w:pPr>
        <w:widowControl w:val="0"/>
        <w:spacing w:line="1" w:lineRule="exact"/>
        <w:sectPr>
          <w:footnotePr>
            <w:numFmt w:val="decimal"/>
          </w:footnotePr>
          <w:type w:val="continuous"/>
          <w:pgSz w:w="11900" w:h="16840"/>
          <w:pgMar w:top="1602" w:right="0" w:bottom="1436" w:left="0" w:header="0" w:footer="3" w:gutter="0"/>
          <w:cols w:space="720" w:num="1"/>
          <w:rtlGutter w:val="0"/>
          <w:docGrid w:linePitch="360" w:charSpace="0"/>
        </w:sectPr>
      </w:pP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专家意见(主要阐述项目优势、存在的问题及建议)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480"/>
        <w:jc w:val="both"/>
      </w:pPr>
      <w:r>
        <w:rPr>
          <w:color w:val="000000"/>
          <w:spacing w:val="0"/>
          <w:w w:val="100"/>
          <w:position w:val="0"/>
        </w:rPr>
        <w:t>该项目基于新工科建设，坚持产教融合、校企协同育人，结合高校教育环 境，发挥企业熟悉行业发展趋势与前沿技术的优势，融入应用型工程人才的培 养，参照当前国际工程教育的主流模式，以</w:t>
      </w:r>
      <w:r>
        <w:rPr>
          <w:color w:val="000000"/>
          <w:spacing w:val="0"/>
          <w:w w:val="100"/>
          <w:position w:val="0"/>
          <w:lang w:val="zh-CN" w:eastAsia="zh-CN" w:bidi="zh-CN"/>
        </w:rPr>
        <w:t>“一</w:t>
      </w:r>
      <w:r>
        <w:rPr>
          <w:color w:val="000000"/>
          <w:spacing w:val="0"/>
          <w:w w:val="100"/>
          <w:position w:val="0"/>
        </w:rPr>
        <w:t>服务、二主线、一平台、三融 合”产教融合专业设计理念，开展应用型本科专业建设。基于国家教学标准, 贯彻以成果为导向的教育理念，结合产业的的发展、技术应用和岗位要求，引 入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OBE</w:t>
      </w:r>
      <w:r>
        <w:rPr>
          <w:color w:val="000000"/>
          <w:spacing w:val="0"/>
          <w:w w:val="100"/>
          <w:position w:val="0"/>
        </w:rPr>
        <w:t>支撑产教融合的培养目标，校企双方共同共同构建应用型课程体系。对福 州市区域经济和产业发展产生较大的影响，也为产业发展提供高素质的必备人 才，成为支撑福州市生物产业发展的重要力量，成为同类型高校的学科建设示 范、更好地培养本学科专业人才，进一步促进应用型高校人才培养事业的发展。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480"/>
        <w:jc w:val="both"/>
        <w:sectPr>
          <w:footnotePr>
            <w:numFmt w:val="decimal"/>
          </w:footnotePr>
          <w:type w:val="continuous"/>
          <w:pgSz w:w="11900" w:h="16840"/>
          <w:pgMar w:top="1602" w:right="1602" w:bottom="1436" w:left="1894" w:header="0" w:footer="3" w:gutter="0"/>
          <w:cols w:space="720" w:num="1"/>
          <w:rtlGutter w:val="0"/>
          <w:docGrid w:linePitch="360" w:charSpace="0"/>
        </w:sectPr>
      </w:pPr>
      <w:r>
        <w:rPr>
          <w:color w:val="000000"/>
          <w:spacing w:val="0"/>
          <w:w w:val="100"/>
          <w:position w:val="0"/>
        </w:rPr>
        <w:t>该项目经费用途及进度太简单，学科实验科研平台建设中新建细胞与组织 培养实验室、生物技术综合实验室、高通量文库制备实验室、数学建模与仿真 教学实验室等专业实验室，以及对原有实验室的升级与改造具体各实验室投入 经费未写明，此外未写明购置设备对计算生物应用型学科建设的实际绩效。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1" w:lineRule="exact"/>
      </w:pPr>
      <w:bookmarkStart w:id="0" w:name="_GoBack"/>
      <w:bookmarkEnd w:id="0"/>
    </w:p>
    <w:sectPr>
      <w:footnotePr>
        <w:numFmt w:val="decimal"/>
      </w:footnotePr>
      <w:type w:val="continuous"/>
      <w:pgSz w:w="11900" w:h="16840"/>
      <w:pgMar w:top="1602" w:right="1601" w:bottom="1436" w:left="186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0D0956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1_"/>
    <w:basedOn w:val="3"/>
    <w:link w:val="5"/>
    <w:uiPriority w:val="0"/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link w:val="4"/>
    <w:uiPriority w:val="0"/>
    <w:pPr>
      <w:widowControl w:val="0"/>
      <w:shd w:val="clear" w:color="auto" w:fill="auto"/>
      <w:spacing w:after="2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character" w:customStyle="1" w:styleId="6">
    <w:name w:val="Body text|2_"/>
    <w:basedOn w:val="3"/>
    <w:link w:val="7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7">
    <w:name w:val="Body text|2"/>
    <w:basedOn w:val="1"/>
    <w:link w:val="6"/>
    <w:uiPriority w:val="0"/>
    <w:pPr>
      <w:widowControl w:val="0"/>
      <w:shd w:val="clear" w:color="auto" w:fill="auto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8">
    <w:name w:val="Body text|4_"/>
    <w:basedOn w:val="3"/>
    <w:link w:val="9"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Body text|4"/>
    <w:basedOn w:val="1"/>
    <w:link w:val="8"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10">
    <w:name w:val="Body text|3_"/>
    <w:basedOn w:val="3"/>
    <w:link w:val="11"/>
    <w:uiPriority w:val="0"/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11">
    <w:name w:val="Body text|3"/>
    <w:basedOn w:val="1"/>
    <w:link w:val="10"/>
    <w:uiPriority w:val="0"/>
    <w:pPr>
      <w:widowControl w:val="0"/>
      <w:shd w:val="clear" w:color="auto" w:fill="auto"/>
      <w:spacing w:after="200"/>
      <w:jc w:val="center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character" w:customStyle="1" w:styleId="12">
    <w:name w:val="Picture caption|1_"/>
    <w:basedOn w:val="3"/>
    <w:link w:val="13"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3">
    <w:name w:val="Picture caption|1"/>
    <w:basedOn w:val="1"/>
    <w:link w:val="12"/>
    <w:uiPriority w:val="0"/>
    <w:pPr>
      <w:widowControl w:val="0"/>
      <w:shd w:val="clear" w:color="auto" w:fill="auto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2021-11-26T01:19:36Z</dcterms:created>
  <dc:creator>Administrator</dc:creator>
  <cp:lastModifiedBy>铖溟</cp:lastModifiedBy>
  <dcterms:modified xsi:type="dcterms:W3CDTF">2021-11-26T01:19:48Z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90D2879526614AE5AD127854FBBE9E02</vt:lpwstr>
  </property>
</Properties>
</file>