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仿宋简体" w:eastAsia="方正仿宋简体" w:cs="方正仿宋简体"/>
          <w:sz w:val="28"/>
          <w:szCs w:val="28"/>
        </w:rPr>
      </w:pPr>
      <w:r>
        <w:rPr>
          <w:rFonts w:hint="eastAsia" w:ascii="方正仿宋简体" w:eastAsia="方正仿宋简体" w:cs="方正仿宋简体"/>
          <w:sz w:val="28"/>
          <w:szCs w:val="28"/>
        </w:rPr>
        <w:t>附件5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福州市名优骨干教师认定考核表</w:t>
      </w:r>
    </w:p>
    <w:tbl>
      <w:tblPr>
        <w:tblStyle w:val="4"/>
        <w:tblW w:w="9715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40"/>
        <w:gridCol w:w="428"/>
        <w:gridCol w:w="8"/>
        <w:gridCol w:w="372"/>
        <w:gridCol w:w="6"/>
        <w:gridCol w:w="530"/>
        <w:gridCol w:w="891"/>
        <w:gridCol w:w="355"/>
        <w:gridCol w:w="196"/>
        <w:gridCol w:w="362"/>
        <w:gridCol w:w="6"/>
        <w:gridCol w:w="339"/>
        <w:gridCol w:w="28"/>
        <w:gridCol w:w="329"/>
        <w:gridCol w:w="376"/>
        <w:gridCol w:w="898"/>
        <w:gridCol w:w="349"/>
        <w:gridCol w:w="193"/>
        <w:gridCol w:w="15"/>
        <w:gridCol w:w="711"/>
        <w:gridCol w:w="262"/>
        <w:gridCol w:w="270"/>
        <w:gridCol w:w="182"/>
        <w:gridCol w:w="1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申报种类</w:t>
            </w: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行政职务</w:t>
            </w:r>
          </w:p>
        </w:tc>
        <w:tc>
          <w:tcPr>
            <w:tcW w:w="2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</w:t>
            </w:r>
          </w:p>
        </w:tc>
        <w:tc>
          <w:tcPr>
            <w:tcW w:w="2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聘任时间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任教学科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历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是否乡村教师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基本情况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（请对照通知文件中“基本要求”列举的项目内容填写）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62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6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6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6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66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2014-2015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2015-2016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2016-2017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2017-2018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年度考核等级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课时工作量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学生满意率（%）</w:t>
            </w: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课题研究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立项时间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立项单位</w:t>
            </w:r>
          </w:p>
        </w:tc>
        <w:tc>
          <w:tcPr>
            <w:tcW w:w="39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课题名称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本人承担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7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教学论文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发表时间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发表刊物</w:t>
            </w:r>
          </w:p>
        </w:tc>
        <w:tc>
          <w:tcPr>
            <w:tcW w:w="53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3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示范课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公开课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学科讲座</w:t>
            </w: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开设时间</w:t>
            </w: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组织单位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级别</w:t>
            </w:r>
          </w:p>
        </w:tc>
        <w:tc>
          <w:tcPr>
            <w:tcW w:w="4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76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继续教育情况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（学时）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2014-2015</w:t>
            </w:r>
          </w:p>
        </w:tc>
        <w:tc>
          <w:tcPr>
            <w:tcW w:w="14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2015-2016</w:t>
            </w:r>
          </w:p>
        </w:tc>
        <w:tc>
          <w:tcPr>
            <w:tcW w:w="14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2016-2017</w:t>
            </w:r>
          </w:p>
        </w:tc>
        <w:tc>
          <w:tcPr>
            <w:tcW w:w="14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2017-2018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2018-2019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576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培养青年教师情况</w:t>
            </w:r>
          </w:p>
        </w:tc>
        <w:tc>
          <w:tcPr>
            <w:tcW w:w="84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送教送培下乡情况</w:t>
            </w:r>
          </w:p>
        </w:tc>
        <w:tc>
          <w:tcPr>
            <w:tcW w:w="84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exac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学校考核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推荐意见</w:t>
            </w:r>
          </w:p>
        </w:tc>
        <w:tc>
          <w:tcPr>
            <w:tcW w:w="84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right="60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学校（盖章）</w:t>
            </w:r>
          </w:p>
          <w:p>
            <w:pPr>
              <w:wordWrap w:val="0"/>
              <w:spacing w:line="400" w:lineRule="exact"/>
              <w:ind w:right="36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exac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县（市）区教育局审核推荐意见</w:t>
            </w:r>
          </w:p>
        </w:tc>
        <w:tc>
          <w:tcPr>
            <w:tcW w:w="84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县（市）区教育局（盖章）</w:t>
            </w:r>
          </w:p>
          <w:p>
            <w:pPr>
              <w:wordWrap w:val="0"/>
              <w:spacing w:line="400" w:lineRule="exact"/>
              <w:ind w:right="36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left"/>
        <w:rPr>
          <w:rFonts w:hint="eastAsia" w:ascii="宋体" w:hAnsi="宋体"/>
          <w:b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540" w:charSpace="0"/>
        </w:sectPr>
      </w:pPr>
      <w:r>
        <w:rPr>
          <w:rFonts w:hint="eastAsia" w:ascii="宋体" w:hAnsi="宋体"/>
          <w:b/>
        </w:rPr>
        <w:t>备注：本表要求用A4纸张双面打印，并加盖学校及教育行政主管部门公章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48C1"/>
    <w:rsid w:val="519C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2"/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2020-07-30T09:00:00Z</dcterms:created>
  <dc:creator>薛珉</dc:creator>
  <cp:lastModifiedBy>薛珉</cp:lastModifiedBy>
  <dcterms:modified xsi:type="dcterms:W3CDTF">2020-07-30T09:00:15Z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