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3" w:lineRule="atLeast"/>
        <w:jc w:val="center"/>
        <w:outlineLvl w:val="2"/>
        <w:rPr>
          <w:rFonts w:hint="eastAsia" w:asciiTheme="majorEastAsia" w:hAnsiTheme="majorEastAsia" w:eastAsiaTheme="majorEastAsia" w:cstheme="majorEastAsia"/>
          <w:b/>
          <w:bCs/>
          <w:color w:val="auto"/>
          <w:spacing w:val="-20"/>
          <w:kern w:val="0"/>
          <w:sz w:val="36"/>
          <w:szCs w:val="36"/>
        </w:rPr>
      </w:pPr>
      <w:r>
        <w:rPr>
          <w:rFonts w:hint="eastAsia" w:asciiTheme="majorEastAsia" w:hAnsiTheme="majorEastAsia" w:eastAsiaTheme="majorEastAsia" w:cstheme="majorEastAsia"/>
          <w:b/>
          <w:bCs/>
          <w:color w:val="auto"/>
          <w:spacing w:val="-20"/>
          <w:kern w:val="0"/>
          <w:sz w:val="36"/>
          <w:szCs w:val="36"/>
        </w:rPr>
        <w:t>福州市普通高中学业水平合格性</w:t>
      </w:r>
      <w:bookmarkStart w:id="0" w:name="_GoBack"/>
      <w:bookmarkEnd w:id="0"/>
      <w:r>
        <w:rPr>
          <w:rFonts w:hint="eastAsia" w:asciiTheme="majorEastAsia" w:hAnsiTheme="majorEastAsia" w:eastAsiaTheme="majorEastAsia" w:cstheme="majorEastAsia"/>
          <w:b/>
          <w:bCs/>
          <w:color w:val="auto"/>
          <w:spacing w:val="-20"/>
          <w:kern w:val="0"/>
          <w:sz w:val="36"/>
          <w:szCs w:val="36"/>
        </w:rPr>
        <w:t>考试通用技术实践操作</w:t>
      </w:r>
    </w:p>
    <w:p>
      <w:pPr>
        <w:widowControl/>
        <w:shd w:val="clear" w:color="auto" w:fill="FFFFFF"/>
        <w:spacing w:line="603" w:lineRule="atLeast"/>
        <w:jc w:val="center"/>
        <w:outlineLvl w:val="2"/>
        <w:rPr>
          <w:rFonts w:hint="eastAsia" w:asciiTheme="majorEastAsia" w:hAnsiTheme="majorEastAsia" w:eastAsiaTheme="majorEastAsia" w:cstheme="majorEastAsia"/>
          <w:b/>
          <w:bCs/>
          <w:color w:val="auto"/>
          <w:spacing w:val="-20"/>
          <w:kern w:val="0"/>
          <w:sz w:val="36"/>
          <w:szCs w:val="36"/>
        </w:rPr>
      </w:pPr>
      <w:r>
        <w:rPr>
          <w:rFonts w:hint="eastAsia" w:asciiTheme="majorEastAsia" w:hAnsiTheme="majorEastAsia" w:eastAsiaTheme="majorEastAsia" w:cstheme="majorEastAsia"/>
          <w:b/>
          <w:bCs/>
          <w:color w:val="auto"/>
          <w:spacing w:val="-20"/>
          <w:kern w:val="0"/>
          <w:sz w:val="36"/>
          <w:szCs w:val="36"/>
        </w:rPr>
        <w:t>测试说明、样卷与评分标准（适用于20</w:t>
      </w:r>
      <w:r>
        <w:rPr>
          <w:rFonts w:hint="eastAsia" w:asciiTheme="majorEastAsia" w:hAnsiTheme="majorEastAsia" w:eastAsiaTheme="majorEastAsia" w:cstheme="majorEastAsia"/>
          <w:b/>
          <w:bCs/>
          <w:color w:val="auto"/>
          <w:spacing w:val="-20"/>
          <w:kern w:val="0"/>
          <w:sz w:val="36"/>
          <w:szCs w:val="36"/>
          <w:lang w:val="en-US" w:eastAsia="zh-CN"/>
        </w:rPr>
        <w:t>20</w:t>
      </w:r>
      <w:r>
        <w:rPr>
          <w:rFonts w:hint="eastAsia" w:asciiTheme="majorEastAsia" w:hAnsiTheme="majorEastAsia" w:eastAsiaTheme="majorEastAsia" w:cstheme="majorEastAsia"/>
          <w:b/>
          <w:bCs/>
          <w:color w:val="auto"/>
          <w:spacing w:val="-20"/>
          <w:kern w:val="0"/>
          <w:sz w:val="36"/>
          <w:szCs w:val="36"/>
        </w:rPr>
        <w:t>级学生）</w:t>
      </w:r>
    </w:p>
    <w:p>
      <w:pPr>
        <w:widowControl/>
        <w:shd w:val="clear" w:color="auto" w:fill="FFFFFF"/>
        <w:wordWrap w:val="0"/>
        <w:spacing w:line="440" w:lineRule="atLeast"/>
        <w:ind w:firstLine="480"/>
        <w:jc w:val="left"/>
        <w:rPr>
          <w:rFonts w:ascii="宋体" w:hAnsi="宋体" w:cs="宋体"/>
          <w:color w:val="auto"/>
          <w:kern w:val="0"/>
          <w:sz w:val="27"/>
          <w:szCs w:val="27"/>
        </w:rPr>
      </w:pPr>
      <w:r>
        <w:rPr>
          <w:rFonts w:hint="eastAsia" w:ascii="宋体" w:hAnsi="宋体" w:cs="宋体"/>
          <w:color w:val="auto"/>
          <w:kern w:val="0"/>
          <w:sz w:val="24"/>
        </w:rPr>
        <w:t>通用技术是以设计学习、操作学习为主要特征的一门课程，实践操作技能的测试是普通高中通用技术学业水平合格性考试的一项重要内容。根据福建省教育厅关于印发《福建省普通高中实验 （实践）操作合格性测试要求》的通知要求，通用技术实践操作技能的测试办法和考核评定标准由各地市制定。为了统一测试标准，规范测试的组织管理工作，特制订福州市普通高中学业水平合格性考试通用技术实践操作测试说明。</w:t>
      </w:r>
    </w:p>
    <w:p>
      <w:pPr>
        <w:widowControl/>
        <w:shd w:val="clear" w:color="auto" w:fill="FFFFFF"/>
        <w:wordWrap w:val="0"/>
        <w:spacing w:line="440" w:lineRule="atLeast"/>
        <w:ind w:firstLine="472"/>
        <w:jc w:val="left"/>
        <w:rPr>
          <w:rFonts w:ascii="宋体" w:hAnsi="宋体" w:cs="宋体"/>
          <w:color w:val="auto"/>
          <w:kern w:val="0"/>
          <w:sz w:val="27"/>
          <w:szCs w:val="27"/>
        </w:rPr>
      </w:pPr>
      <w:r>
        <w:rPr>
          <w:rFonts w:hint="eastAsia" w:ascii="宋体" w:hAnsi="宋体" w:cs="宋体"/>
          <w:b/>
          <w:bCs/>
          <w:color w:val="auto"/>
          <w:kern w:val="0"/>
          <w:sz w:val="24"/>
        </w:rPr>
        <w:t>一、测试范围</w:t>
      </w:r>
    </w:p>
    <w:p>
      <w:pPr>
        <w:widowControl/>
        <w:shd w:val="clear" w:color="auto" w:fill="FFFFFF"/>
        <w:wordWrap w:val="0"/>
        <w:spacing w:line="440" w:lineRule="atLeast"/>
        <w:ind w:firstLine="482"/>
        <w:jc w:val="left"/>
        <w:rPr>
          <w:rFonts w:hint="eastAsia" w:ascii="宋体" w:hAnsi="宋体" w:cs="宋体"/>
          <w:color w:val="auto"/>
          <w:kern w:val="0"/>
          <w:sz w:val="24"/>
        </w:rPr>
      </w:pPr>
      <w:r>
        <w:rPr>
          <w:rFonts w:hint="eastAsia" w:ascii="宋体" w:hAnsi="宋体" w:cs="宋体"/>
          <w:color w:val="auto"/>
          <w:kern w:val="0"/>
          <w:sz w:val="24"/>
          <w:lang w:val="en-US" w:eastAsia="zh-CN"/>
        </w:rPr>
        <w:t>福州市</w:t>
      </w:r>
      <w:r>
        <w:rPr>
          <w:rFonts w:hint="eastAsia" w:ascii="宋体" w:hAnsi="宋体" w:cs="宋体"/>
          <w:color w:val="auto"/>
          <w:kern w:val="0"/>
          <w:sz w:val="24"/>
        </w:rPr>
        <w:t>普通高中通用技术课程实践操作合格性测试的考查内容， 是根据《普通高中物理课程标准（2017 年版 2020 年修订）》必修模块的有关要求，结合我</w:t>
      </w:r>
      <w:r>
        <w:rPr>
          <w:rFonts w:hint="eastAsia" w:ascii="宋体" w:hAnsi="宋体" w:cs="宋体"/>
          <w:color w:val="auto"/>
          <w:kern w:val="0"/>
          <w:sz w:val="24"/>
          <w:lang w:val="en-US" w:eastAsia="zh-CN"/>
        </w:rPr>
        <w:t>市</w:t>
      </w:r>
      <w:r>
        <w:rPr>
          <w:rFonts w:hint="eastAsia" w:ascii="宋体" w:hAnsi="宋体" w:cs="宋体"/>
          <w:color w:val="auto"/>
          <w:kern w:val="0"/>
          <w:sz w:val="24"/>
        </w:rPr>
        <w:t>教学实际，并考虑实践操作合格性测试的安全性和可操作性，加以确定。</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考查内容共包括两类，第一类是工艺操作，包括木工和金工的具体工艺考查，共 12 个项目；第二类是技术试验或技术探究，共 4 个项目。</w:t>
      </w:r>
    </w:p>
    <w:p>
      <w:pPr>
        <w:widowControl/>
        <w:shd w:val="clear" w:color="auto" w:fill="FFFFFF"/>
        <w:wordWrap w:val="0"/>
        <w:spacing w:line="440" w:lineRule="atLeast"/>
        <w:ind w:firstLine="472"/>
        <w:jc w:val="left"/>
        <w:rPr>
          <w:rFonts w:ascii="宋体" w:hAnsi="宋体" w:cs="宋体"/>
          <w:color w:val="auto"/>
          <w:kern w:val="0"/>
          <w:sz w:val="27"/>
          <w:szCs w:val="27"/>
        </w:rPr>
      </w:pPr>
      <w:r>
        <w:rPr>
          <w:rFonts w:hint="eastAsia" w:ascii="宋体" w:hAnsi="宋体" w:cs="宋体"/>
          <w:b/>
          <w:bCs/>
          <w:color w:val="auto"/>
          <w:kern w:val="0"/>
          <w:sz w:val="24"/>
        </w:rPr>
        <w:t>二、测试要求</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实践操作的测试主要是测试学生的实践技能和技术素养（习惯），但同时也会涉及到技术设计的原理与方法。</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实践技能的测试包括操作技能、设计技能、图样表达与解读、数据收集与处理等技能。</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技术素养的测试包括对实践的态度、实践的纪律、实践的工序等方面。学生应能科学地、合理地选用器材，爱护实践仪器，具有节约意识，有整理、复位、归位实践仪器的良好习惯，注意仪器的保洁和实践场所卫生等。</w:t>
      </w:r>
    </w:p>
    <w:p>
      <w:pPr>
        <w:widowControl/>
        <w:shd w:val="clear" w:color="auto" w:fill="FFFFFF"/>
        <w:wordWrap w:val="0"/>
        <w:spacing w:line="440" w:lineRule="atLeast"/>
        <w:ind w:firstLine="472"/>
        <w:jc w:val="left"/>
        <w:rPr>
          <w:rFonts w:ascii="宋体" w:hAnsi="宋体" w:cs="宋体"/>
          <w:color w:val="auto"/>
          <w:kern w:val="0"/>
          <w:sz w:val="27"/>
          <w:szCs w:val="27"/>
        </w:rPr>
      </w:pPr>
      <w:r>
        <w:rPr>
          <w:rFonts w:hint="eastAsia" w:ascii="宋体" w:hAnsi="宋体" w:cs="宋体"/>
          <w:b/>
          <w:bCs/>
          <w:color w:val="auto"/>
          <w:kern w:val="0"/>
          <w:sz w:val="24"/>
        </w:rPr>
        <w:t>三、测试内容</w:t>
      </w:r>
    </w:p>
    <w:p>
      <w:pPr>
        <w:widowControl/>
        <w:shd w:val="clear" w:color="auto" w:fill="FFFFFF"/>
        <w:spacing w:line="440" w:lineRule="atLeast"/>
        <w:ind w:firstLine="482"/>
        <w:rPr>
          <w:rFonts w:ascii="宋体" w:hAnsi="宋体" w:cs="宋体"/>
          <w:color w:val="auto"/>
          <w:kern w:val="0"/>
          <w:sz w:val="27"/>
          <w:szCs w:val="27"/>
        </w:rPr>
      </w:pPr>
      <w:r>
        <w:rPr>
          <w:rFonts w:hint="eastAsia" w:ascii="宋体" w:hAnsi="宋体" w:cs="宋体"/>
          <w:color w:val="auto"/>
          <w:kern w:val="0"/>
          <w:sz w:val="24"/>
        </w:rPr>
        <w:t>实践操作测试的</w:t>
      </w:r>
      <w:r>
        <w:rPr>
          <w:rFonts w:hint="eastAsia" w:ascii="宋体" w:hAnsi="宋体" w:cs="宋体"/>
          <w:color w:val="auto"/>
          <w:kern w:val="0"/>
          <w:sz w:val="27"/>
          <w:szCs w:val="27"/>
          <w:lang w:val="en-US" w:eastAsia="zh-CN"/>
        </w:rPr>
        <w:t>6</w:t>
      </w:r>
      <w:r>
        <w:rPr>
          <w:rFonts w:hint="eastAsia" w:ascii="宋体" w:hAnsi="宋体" w:cs="宋体"/>
          <w:color w:val="auto"/>
          <w:kern w:val="0"/>
          <w:sz w:val="24"/>
        </w:rPr>
        <w:t>套试题，</w:t>
      </w:r>
      <w:r>
        <w:rPr>
          <w:rFonts w:hint="eastAsia" w:ascii="宋体" w:hAnsi="宋体" w:cs="宋体"/>
          <w:color w:val="auto"/>
          <w:kern w:val="0"/>
          <w:sz w:val="24"/>
          <w:lang w:val="en-US" w:eastAsia="zh-CN"/>
        </w:rPr>
        <w:t>其中工艺操作5套，技术试验或技术探究1套，</w:t>
      </w:r>
      <w:r>
        <w:rPr>
          <w:rFonts w:hint="eastAsia" w:ascii="宋体" w:hAnsi="宋体" w:cs="宋体"/>
          <w:color w:val="auto"/>
          <w:kern w:val="0"/>
          <w:sz w:val="24"/>
        </w:rPr>
        <w:t>均根据《普通高中通用技术课程标准》进行命题。根据我市课程实施的情况，</w:t>
      </w:r>
      <w:r>
        <w:rPr>
          <w:rFonts w:hint="eastAsia" w:ascii="宋体" w:hAnsi="宋体" w:cs="宋体"/>
          <w:b/>
          <w:bCs/>
          <w:color w:val="auto"/>
          <w:kern w:val="0"/>
          <w:sz w:val="24"/>
        </w:rPr>
        <w:t>今年实践操作测试内容统一为金属材料的选择与加工。</w:t>
      </w:r>
    </w:p>
    <w:p>
      <w:pPr>
        <w:widowControl/>
        <w:shd w:val="clear" w:color="auto" w:fill="FFFFFF"/>
        <w:wordWrap w:val="0"/>
        <w:spacing w:line="440" w:lineRule="atLeast"/>
        <w:ind w:firstLine="472"/>
        <w:jc w:val="left"/>
        <w:rPr>
          <w:rFonts w:ascii="宋体" w:hAnsi="宋体" w:cs="宋体"/>
          <w:color w:val="auto"/>
          <w:kern w:val="0"/>
          <w:sz w:val="27"/>
          <w:szCs w:val="27"/>
        </w:rPr>
      </w:pPr>
      <w:r>
        <w:rPr>
          <w:rFonts w:hint="eastAsia" w:ascii="宋体" w:hAnsi="宋体" w:cs="宋体"/>
          <w:b/>
          <w:bCs/>
          <w:color w:val="auto"/>
          <w:kern w:val="0"/>
          <w:sz w:val="24"/>
        </w:rPr>
        <w:t>四、测试方式</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各学校根据</w:t>
      </w:r>
      <w:r>
        <w:rPr>
          <w:rFonts w:hint="eastAsia" w:ascii="宋体" w:hAnsi="宋体" w:cs="宋体"/>
          <w:color w:val="auto"/>
          <w:kern w:val="0"/>
          <w:sz w:val="27"/>
          <w:szCs w:val="27"/>
          <w:lang w:val="en-US" w:eastAsia="zh-CN"/>
        </w:rPr>
        <w:t>6</w:t>
      </w:r>
      <w:r>
        <w:rPr>
          <w:rFonts w:hint="eastAsia" w:ascii="宋体" w:hAnsi="宋体" w:cs="宋体"/>
          <w:color w:val="auto"/>
          <w:kern w:val="0"/>
          <w:sz w:val="24"/>
        </w:rPr>
        <w:t>套（提前</w:t>
      </w:r>
      <w:r>
        <w:rPr>
          <w:rFonts w:hint="eastAsia" w:ascii="宋体" w:hAnsi="宋体" w:cs="宋体"/>
          <w:color w:val="auto"/>
          <w:kern w:val="0"/>
          <w:sz w:val="27"/>
          <w:szCs w:val="27"/>
        </w:rPr>
        <w:t>1</w:t>
      </w:r>
      <w:r>
        <w:rPr>
          <w:rFonts w:hint="eastAsia" w:ascii="宋体" w:hAnsi="宋体" w:cs="宋体"/>
          <w:color w:val="auto"/>
          <w:kern w:val="0"/>
          <w:sz w:val="24"/>
        </w:rPr>
        <w:t>个月另行发文通知）实践操作测试题的要求，做好实践前的各项准备工作。</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测试时间安排在</w:t>
      </w:r>
      <w:r>
        <w:rPr>
          <w:rFonts w:hint="eastAsia" w:ascii="宋体" w:hAnsi="宋体" w:cs="宋体"/>
          <w:color w:val="auto"/>
          <w:kern w:val="0"/>
          <w:sz w:val="27"/>
          <w:szCs w:val="27"/>
        </w:rPr>
        <w:t>5</w:t>
      </w:r>
      <w:r>
        <w:rPr>
          <w:rFonts w:hint="eastAsia" w:ascii="宋体" w:hAnsi="宋体" w:cs="宋体"/>
          <w:color w:val="auto"/>
          <w:kern w:val="0"/>
          <w:sz w:val="24"/>
        </w:rPr>
        <w:t>月。各校应提前作出测试的安排计划表，按普通高中学业水平合格性考试通用技术实践操作测试器材表（附件</w:t>
      </w:r>
      <w:r>
        <w:rPr>
          <w:rFonts w:hint="eastAsia" w:ascii="宋体" w:hAnsi="宋体" w:cs="宋体"/>
          <w:color w:val="auto"/>
          <w:kern w:val="0"/>
          <w:sz w:val="27"/>
          <w:szCs w:val="27"/>
        </w:rPr>
        <w:t>1</w:t>
      </w:r>
      <w:r>
        <w:rPr>
          <w:rFonts w:hint="eastAsia" w:ascii="宋体" w:hAnsi="宋体" w:cs="宋体"/>
          <w:color w:val="auto"/>
          <w:kern w:val="0"/>
          <w:sz w:val="24"/>
        </w:rPr>
        <w:t>）备好相关物品，并将测试时间于规定时间上报会考办。</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每位学生在考前</w:t>
      </w:r>
      <w:r>
        <w:rPr>
          <w:rFonts w:hint="eastAsia" w:ascii="宋体" w:hAnsi="宋体" w:cs="宋体"/>
          <w:color w:val="auto"/>
          <w:kern w:val="0"/>
          <w:sz w:val="27"/>
          <w:szCs w:val="27"/>
        </w:rPr>
        <w:t>15</w:t>
      </w:r>
      <w:r>
        <w:rPr>
          <w:rFonts w:hint="eastAsia" w:ascii="宋体" w:hAnsi="宋体" w:cs="宋体"/>
          <w:color w:val="auto"/>
          <w:kern w:val="0"/>
          <w:sz w:val="24"/>
        </w:rPr>
        <w:t>分钟，从</w:t>
      </w:r>
      <w:r>
        <w:rPr>
          <w:rFonts w:hint="eastAsia" w:ascii="宋体" w:hAnsi="宋体" w:cs="宋体"/>
          <w:color w:val="auto"/>
          <w:kern w:val="0"/>
          <w:sz w:val="27"/>
          <w:szCs w:val="27"/>
          <w:lang w:val="en-US" w:eastAsia="zh-CN"/>
        </w:rPr>
        <w:t>6</w:t>
      </w:r>
      <w:r>
        <w:rPr>
          <w:rFonts w:hint="eastAsia" w:ascii="宋体" w:hAnsi="宋体" w:cs="宋体"/>
          <w:color w:val="auto"/>
          <w:kern w:val="0"/>
          <w:sz w:val="24"/>
        </w:rPr>
        <w:t>套试题中随机抽取</w:t>
      </w:r>
      <w:r>
        <w:rPr>
          <w:rFonts w:hint="eastAsia" w:ascii="宋体" w:hAnsi="宋体" w:cs="宋体"/>
          <w:color w:val="auto"/>
          <w:kern w:val="0"/>
          <w:sz w:val="27"/>
          <w:szCs w:val="27"/>
        </w:rPr>
        <w:t>1</w:t>
      </w:r>
      <w:r>
        <w:rPr>
          <w:rFonts w:hint="eastAsia" w:ascii="宋体" w:hAnsi="宋体" w:cs="宋体"/>
          <w:color w:val="auto"/>
          <w:kern w:val="0"/>
          <w:sz w:val="24"/>
        </w:rPr>
        <w:t>套试题进行测试，测试时间为</w:t>
      </w:r>
      <w:r>
        <w:rPr>
          <w:rFonts w:hint="eastAsia" w:ascii="宋体" w:hAnsi="宋体" w:cs="宋体"/>
          <w:color w:val="auto"/>
          <w:kern w:val="0"/>
          <w:sz w:val="27"/>
          <w:szCs w:val="27"/>
        </w:rPr>
        <w:t>20</w:t>
      </w:r>
      <w:r>
        <w:rPr>
          <w:rFonts w:hint="eastAsia" w:ascii="宋体" w:hAnsi="宋体" w:cs="宋体"/>
          <w:color w:val="auto"/>
          <w:kern w:val="0"/>
          <w:sz w:val="24"/>
        </w:rPr>
        <w:t>分钟。每套试题的满分为</w:t>
      </w:r>
      <w:r>
        <w:rPr>
          <w:rFonts w:hint="eastAsia" w:ascii="宋体" w:hAnsi="宋体" w:cs="宋体"/>
          <w:color w:val="auto"/>
          <w:kern w:val="0"/>
          <w:sz w:val="27"/>
          <w:szCs w:val="27"/>
        </w:rPr>
        <w:t>10</w:t>
      </w:r>
      <w:r>
        <w:rPr>
          <w:rFonts w:hint="eastAsia" w:ascii="宋体" w:hAnsi="宋体" w:cs="宋体"/>
          <w:color w:val="auto"/>
          <w:kern w:val="0"/>
          <w:sz w:val="24"/>
        </w:rPr>
        <w:t>分，并根据该实践的特点制定有评分细则，获得</w:t>
      </w:r>
      <w:r>
        <w:rPr>
          <w:rFonts w:hint="eastAsia" w:ascii="宋体" w:hAnsi="宋体" w:cs="宋体"/>
          <w:color w:val="auto"/>
          <w:kern w:val="0"/>
          <w:sz w:val="27"/>
          <w:szCs w:val="27"/>
        </w:rPr>
        <w:t>6</w:t>
      </w:r>
      <w:r>
        <w:rPr>
          <w:rFonts w:hint="eastAsia" w:ascii="宋体" w:hAnsi="宋体" w:cs="宋体"/>
          <w:color w:val="auto"/>
          <w:kern w:val="0"/>
          <w:sz w:val="24"/>
        </w:rPr>
        <w:t>分以上</w:t>
      </w:r>
      <w:r>
        <w:rPr>
          <w:rFonts w:hint="eastAsia" w:ascii="宋体" w:hAnsi="宋体" w:cs="宋体"/>
          <w:color w:val="auto"/>
          <w:kern w:val="0"/>
          <w:sz w:val="27"/>
          <w:szCs w:val="27"/>
        </w:rPr>
        <w:t>(</w:t>
      </w:r>
      <w:r>
        <w:rPr>
          <w:rFonts w:hint="eastAsia" w:ascii="宋体" w:hAnsi="宋体" w:cs="宋体"/>
          <w:color w:val="auto"/>
          <w:kern w:val="0"/>
          <w:sz w:val="24"/>
        </w:rPr>
        <w:t>包括</w:t>
      </w:r>
      <w:r>
        <w:rPr>
          <w:rFonts w:hint="eastAsia" w:ascii="宋体" w:hAnsi="宋体" w:cs="宋体"/>
          <w:color w:val="auto"/>
          <w:kern w:val="0"/>
          <w:sz w:val="27"/>
          <w:szCs w:val="27"/>
        </w:rPr>
        <w:t>6</w:t>
      </w:r>
      <w:r>
        <w:rPr>
          <w:rFonts w:hint="eastAsia" w:ascii="宋体" w:hAnsi="宋体" w:cs="宋体"/>
          <w:color w:val="auto"/>
          <w:kern w:val="0"/>
          <w:sz w:val="24"/>
        </w:rPr>
        <w:t>分</w:t>
      </w:r>
      <w:r>
        <w:rPr>
          <w:rFonts w:hint="eastAsia" w:ascii="宋体" w:hAnsi="宋体" w:cs="宋体"/>
          <w:color w:val="auto"/>
          <w:kern w:val="0"/>
          <w:sz w:val="27"/>
          <w:szCs w:val="27"/>
        </w:rPr>
        <w:t>)</w:t>
      </w:r>
      <w:r>
        <w:rPr>
          <w:rFonts w:hint="eastAsia" w:ascii="宋体" w:hAnsi="宋体" w:cs="宋体"/>
          <w:color w:val="auto"/>
          <w:kern w:val="0"/>
          <w:sz w:val="24"/>
        </w:rPr>
        <w:t>为实践测试合格。</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每位教师监考</w:t>
      </w:r>
      <w:r>
        <w:rPr>
          <w:rFonts w:hint="eastAsia" w:ascii="宋体" w:hAnsi="宋体" w:cs="宋体"/>
          <w:color w:val="auto"/>
          <w:kern w:val="0"/>
          <w:sz w:val="27"/>
          <w:szCs w:val="27"/>
        </w:rPr>
        <w:t>5</w:t>
      </w:r>
      <w:r>
        <w:rPr>
          <w:rFonts w:hint="eastAsia" w:ascii="宋体" w:hAnsi="宋体" w:cs="宋体"/>
          <w:color w:val="auto"/>
          <w:kern w:val="0"/>
          <w:sz w:val="24"/>
        </w:rPr>
        <w:t>～</w:t>
      </w:r>
      <w:r>
        <w:rPr>
          <w:rFonts w:hint="eastAsia" w:ascii="宋体" w:hAnsi="宋体" w:cs="宋体"/>
          <w:color w:val="auto"/>
          <w:kern w:val="0"/>
          <w:sz w:val="27"/>
          <w:szCs w:val="27"/>
        </w:rPr>
        <w:t>10</w:t>
      </w:r>
      <w:r>
        <w:rPr>
          <w:rFonts w:hint="eastAsia" w:ascii="宋体" w:hAnsi="宋体" w:cs="宋体"/>
          <w:color w:val="auto"/>
          <w:kern w:val="0"/>
          <w:sz w:val="24"/>
        </w:rPr>
        <w:t>名学生。监考教师应根据学生的操作情况和结果，按照测试项目的评分标准逐项评分。</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测试时由学生填写姓名、考生号、学校、班级、座号和测试试题的名称。学生按照实践的要求独立操作，并将实践的数据、现象或图表等，填写在测试试卷中规定的位置。</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监考教师对学生的操作当场评价，填写好“供学生使用”和“供教师使用”的表格后，交主考教师，经过主考教师确认后交各县（区）会考办统一保存备查。</w:t>
      </w:r>
    </w:p>
    <w:p>
      <w:pPr>
        <w:widowControl/>
        <w:shd w:val="clear" w:color="auto" w:fill="FFFFFF"/>
        <w:wordWrap w:val="0"/>
        <w:spacing w:line="440" w:lineRule="atLeast"/>
        <w:ind w:firstLine="482"/>
        <w:jc w:val="left"/>
        <w:rPr>
          <w:rFonts w:ascii="宋体" w:hAnsi="宋体" w:cs="宋体"/>
          <w:color w:val="auto"/>
          <w:kern w:val="0"/>
          <w:sz w:val="27"/>
          <w:szCs w:val="27"/>
        </w:rPr>
      </w:pPr>
      <w:r>
        <w:rPr>
          <w:rFonts w:hint="eastAsia" w:ascii="宋体" w:hAnsi="宋体" w:cs="宋体"/>
          <w:color w:val="auto"/>
          <w:kern w:val="0"/>
          <w:sz w:val="24"/>
        </w:rPr>
        <w:t>市、县会考办，可在各校实践测试时组织有关人员深入考点对测试实施情况进行抽查。</w:t>
      </w:r>
    </w:p>
    <w:p>
      <w:pPr>
        <w:widowControl/>
        <w:shd w:val="clear" w:color="auto" w:fill="FFFFFF"/>
        <w:wordWrap w:val="0"/>
        <w:spacing w:line="440" w:lineRule="atLeast"/>
        <w:ind w:firstLine="472"/>
        <w:jc w:val="left"/>
        <w:rPr>
          <w:rFonts w:ascii="宋体" w:hAnsi="宋体" w:cs="宋体"/>
          <w:color w:val="auto"/>
          <w:kern w:val="0"/>
          <w:sz w:val="27"/>
          <w:szCs w:val="27"/>
        </w:rPr>
      </w:pPr>
      <w:r>
        <w:rPr>
          <w:rFonts w:hint="eastAsia" w:ascii="宋体" w:hAnsi="宋体" w:cs="宋体"/>
          <w:b/>
          <w:bCs/>
          <w:color w:val="auto"/>
          <w:kern w:val="0"/>
          <w:sz w:val="24"/>
        </w:rPr>
        <w:t>五、测试成绩</w:t>
      </w:r>
    </w:p>
    <w:p>
      <w:pPr>
        <w:widowControl/>
        <w:shd w:val="clear" w:color="auto" w:fill="FFFFFF"/>
        <w:wordWrap w:val="0"/>
        <w:spacing w:line="440" w:lineRule="atLeast"/>
        <w:ind w:firstLine="482"/>
        <w:jc w:val="left"/>
        <w:rPr>
          <w:rFonts w:hint="eastAsia" w:ascii="宋体" w:hAnsi="宋体" w:cs="宋体"/>
          <w:color w:val="auto"/>
          <w:kern w:val="0"/>
          <w:sz w:val="24"/>
        </w:rPr>
      </w:pPr>
      <w:r>
        <w:rPr>
          <w:rFonts w:hint="eastAsia" w:ascii="宋体" w:hAnsi="宋体" w:cs="宋体"/>
          <w:color w:val="auto"/>
          <w:kern w:val="0"/>
          <w:sz w:val="24"/>
        </w:rPr>
        <w:t>实践操作的测试成绩分为合格和不合格。考评得分以学生的实践过程和结果为依据。每套试题均有相应的评分点，每个评分点均有对应的满分值。凡是未达到测试要求的项目记0分，基本达到测试要求的项目记满分值的60％左右（得分值取整数，如该项目的满分值3分，60％为1.8分，四舍五入为2分），能较好地达到测试要求的项目记满分。一套试题的满分值为10分，得分在6分以上（含6分）的评定为合格，得分在6分以下的评定为不合格。</w:t>
      </w:r>
    </w:p>
    <w:p>
      <w:pPr>
        <w:widowControl/>
        <w:shd w:val="clear" w:color="auto" w:fill="FFFFFF"/>
        <w:wordWrap w:val="0"/>
        <w:spacing w:line="440" w:lineRule="atLeast"/>
        <w:ind w:firstLine="482"/>
        <w:jc w:val="left"/>
        <w:rPr>
          <w:rFonts w:hint="eastAsia" w:ascii="宋体" w:hAnsi="宋体" w:cs="宋体"/>
          <w:color w:val="auto"/>
          <w:kern w:val="0"/>
          <w:sz w:val="24"/>
        </w:rPr>
      </w:pPr>
    </w:p>
    <w:p>
      <w:pPr>
        <w:widowControl/>
        <w:shd w:val="clear" w:color="auto" w:fill="FFFFFF"/>
        <w:wordWrap w:val="0"/>
        <w:spacing w:line="402" w:lineRule="atLeast"/>
        <w:ind w:firstLine="472"/>
        <w:jc w:val="left"/>
        <w:rPr>
          <w:rFonts w:ascii="宋体" w:hAnsi="宋体" w:cs="宋体"/>
          <w:color w:val="auto"/>
          <w:kern w:val="0"/>
          <w:sz w:val="27"/>
          <w:szCs w:val="27"/>
        </w:rPr>
      </w:pPr>
      <w:r>
        <w:rPr>
          <w:rFonts w:hint="eastAsia" w:ascii="宋体" w:hAnsi="宋体" w:cs="宋体"/>
          <w:b/>
          <w:bCs/>
          <w:color w:val="auto"/>
          <w:kern w:val="0"/>
          <w:sz w:val="24"/>
        </w:rPr>
        <w:t>附件</w:t>
      </w:r>
      <w:r>
        <w:rPr>
          <w:rFonts w:hint="eastAsia" w:ascii="宋体" w:hAnsi="宋体" w:cs="宋体"/>
          <w:b/>
          <w:bCs/>
          <w:color w:val="auto"/>
          <w:kern w:val="0"/>
          <w:sz w:val="27"/>
          <w:szCs w:val="27"/>
        </w:rPr>
        <w:t>1</w:t>
      </w:r>
      <w:r>
        <w:rPr>
          <w:rFonts w:hint="eastAsia" w:ascii="宋体" w:hAnsi="宋体" w:cs="宋体"/>
          <w:b/>
          <w:bCs/>
          <w:color w:val="auto"/>
          <w:kern w:val="0"/>
          <w:sz w:val="24"/>
        </w:rPr>
        <w:t>：福州市普通高中学业水平合格性考试通用技术实践操作测试器材表</w:t>
      </w:r>
    </w:p>
    <w:p>
      <w:pPr>
        <w:widowControl/>
        <w:shd w:val="clear" w:color="auto" w:fill="FFFFFF"/>
        <w:wordWrap w:val="0"/>
        <w:spacing w:line="402" w:lineRule="atLeast"/>
        <w:ind w:firstLine="472"/>
        <w:jc w:val="left"/>
        <w:rPr>
          <w:rFonts w:ascii="宋体" w:hAnsi="宋体" w:cs="宋体"/>
          <w:color w:val="auto"/>
          <w:kern w:val="0"/>
          <w:sz w:val="27"/>
          <w:szCs w:val="27"/>
        </w:rPr>
      </w:pPr>
      <w:r>
        <w:rPr>
          <w:rFonts w:hint="eastAsia" w:ascii="宋体" w:hAnsi="宋体" w:cs="宋体"/>
          <w:b/>
          <w:bCs/>
          <w:color w:val="auto"/>
          <w:kern w:val="0"/>
          <w:sz w:val="24"/>
        </w:rPr>
        <w:t>附件</w:t>
      </w:r>
      <w:r>
        <w:rPr>
          <w:rFonts w:hint="eastAsia" w:ascii="宋体" w:hAnsi="宋体" w:cs="宋体"/>
          <w:b/>
          <w:bCs/>
          <w:color w:val="auto"/>
          <w:kern w:val="0"/>
          <w:sz w:val="27"/>
          <w:szCs w:val="27"/>
        </w:rPr>
        <w:t>2</w:t>
      </w:r>
      <w:r>
        <w:rPr>
          <w:rFonts w:hint="eastAsia" w:ascii="宋体" w:hAnsi="宋体" w:cs="宋体"/>
          <w:b/>
          <w:bCs/>
          <w:color w:val="auto"/>
          <w:kern w:val="0"/>
          <w:sz w:val="24"/>
        </w:rPr>
        <w:t>：福州市普通高中学业水平合格性考试通用技术实践操作测试试题样卷</w:t>
      </w:r>
    </w:p>
    <w:p>
      <w:pPr>
        <w:widowControl/>
        <w:shd w:val="clear" w:color="auto" w:fill="FFFFFF"/>
        <w:wordWrap w:val="0"/>
        <w:spacing w:line="402" w:lineRule="atLeast"/>
        <w:jc w:val="left"/>
        <w:rPr>
          <w:rFonts w:hint="eastAsia" w:ascii="宋体" w:hAnsi="宋体" w:cs="宋体"/>
          <w:color w:val="auto"/>
          <w:kern w:val="0"/>
          <w:sz w:val="24"/>
        </w:rPr>
      </w:pPr>
    </w:p>
    <w:p>
      <w:pPr>
        <w:widowControl/>
        <w:shd w:val="clear" w:color="auto" w:fill="FFFFFF"/>
        <w:wordWrap w:val="0"/>
        <w:spacing w:line="402" w:lineRule="atLeast"/>
        <w:jc w:val="left"/>
        <w:rPr>
          <w:rFonts w:hint="eastAsia" w:ascii="宋体" w:hAnsi="宋体" w:cs="宋体"/>
          <w:color w:val="auto"/>
          <w:kern w:val="0"/>
          <w:sz w:val="24"/>
        </w:rPr>
      </w:pPr>
    </w:p>
    <w:p>
      <w:pPr>
        <w:widowControl/>
        <w:shd w:val="clear" w:color="auto" w:fill="FFFFFF"/>
        <w:wordWrap w:val="0"/>
        <w:spacing w:line="402" w:lineRule="atLeast"/>
        <w:jc w:val="left"/>
        <w:rPr>
          <w:rFonts w:ascii="宋体" w:hAnsi="宋体" w:cs="宋体"/>
          <w:color w:val="auto"/>
          <w:kern w:val="0"/>
          <w:sz w:val="27"/>
          <w:szCs w:val="27"/>
        </w:rPr>
      </w:pPr>
      <w:r>
        <w:rPr>
          <w:rFonts w:hint="eastAsia" w:ascii="宋体" w:hAnsi="宋体" w:cs="宋体"/>
          <w:color w:val="auto"/>
          <w:kern w:val="0"/>
          <w:sz w:val="24"/>
        </w:rPr>
        <w:t>附件</w:t>
      </w:r>
      <w:r>
        <w:rPr>
          <w:rFonts w:hint="eastAsia" w:ascii="宋体" w:hAnsi="宋体" w:cs="宋体"/>
          <w:color w:val="auto"/>
          <w:kern w:val="0"/>
          <w:sz w:val="27"/>
          <w:szCs w:val="27"/>
        </w:rPr>
        <w:t>1</w:t>
      </w:r>
      <w:r>
        <w:rPr>
          <w:rFonts w:hint="eastAsia" w:ascii="宋体" w:hAnsi="宋体" w:cs="宋体"/>
          <w:color w:val="auto"/>
          <w:kern w:val="0"/>
          <w:sz w:val="24"/>
        </w:rPr>
        <w:t>：</w:t>
      </w:r>
    </w:p>
    <w:p>
      <w:pPr>
        <w:widowControl/>
        <w:shd w:val="clear" w:color="auto" w:fill="FFFFFF"/>
        <w:wordWrap w:val="0"/>
        <w:spacing w:line="402" w:lineRule="atLeast"/>
        <w:jc w:val="center"/>
        <w:rPr>
          <w:rFonts w:hint="eastAsia" w:ascii="宋体" w:hAnsi="宋体" w:cs="宋体"/>
          <w:b/>
          <w:bCs/>
          <w:color w:val="auto"/>
          <w:kern w:val="0"/>
          <w:sz w:val="44"/>
          <w:szCs w:val="44"/>
        </w:rPr>
      </w:pPr>
      <w:r>
        <w:rPr>
          <w:rFonts w:hint="eastAsia" w:ascii="宋体" w:hAnsi="宋体" w:cs="宋体"/>
          <w:b/>
          <w:bCs/>
          <w:color w:val="auto"/>
          <w:kern w:val="0"/>
          <w:sz w:val="44"/>
          <w:szCs w:val="44"/>
        </w:rPr>
        <w:t>福州市普通高中学业水平合格性考试</w:t>
      </w:r>
    </w:p>
    <w:p>
      <w:pPr>
        <w:widowControl/>
        <w:shd w:val="clear" w:color="auto" w:fill="FFFFFF"/>
        <w:wordWrap w:val="0"/>
        <w:spacing w:line="402" w:lineRule="atLeast"/>
        <w:jc w:val="center"/>
        <w:rPr>
          <w:rFonts w:ascii="宋体" w:hAnsi="宋体" w:cs="宋体"/>
          <w:color w:val="auto"/>
          <w:kern w:val="0"/>
          <w:sz w:val="44"/>
          <w:szCs w:val="44"/>
        </w:rPr>
      </w:pPr>
      <w:r>
        <w:rPr>
          <w:rFonts w:hint="eastAsia" w:ascii="宋体" w:hAnsi="宋体" w:cs="宋体"/>
          <w:b/>
          <w:bCs/>
          <w:color w:val="auto"/>
          <w:kern w:val="0"/>
          <w:sz w:val="44"/>
          <w:szCs w:val="44"/>
        </w:rPr>
        <w:t>通用技术实践操作测试器材表</w:t>
      </w:r>
    </w:p>
    <w:tbl>
      <w:tblPr>
        <w:tblStyle w:val="4"/>
        <w:tblW w:w="0" w:type="auto"/>
        <w:jc w:val="center"/>
        <w:tblLayout w:type="autofit"/>
        <w:tblCellMar>
          <w:top w:w="0" w:type="dxa"/>
          <w:left w:w="0" w:type="dxa"/>
          <w:bottom w:w="0" w:type="dxa"/>
          <w:right w:w="0" w:type="dxa"/>
        </w:tblCellMar>
      </w:tblPr>
      <w:tblGrid>
        <w:gridCol w:w="1580"/>
        <w:gridCol w:w="3647"/>
      </w:tblGrid>
      <w:tr>
        <w:tblPrEx>
          <w:tblCellMar>
            <w:top w:w="0" w:type="dxa"/>
            <w:left w:w="0" w:type="dxa"/>
            <w:bottom w:w="0" w:type="dxa"/>
            <w:right w:w="0" w:type="dxa"/>
          </w:tblCellMar>
        </w:tblPrEx>
        <w:trPr>
          <w:trHeight w:val="312" w:hRule="atLeast"/>
          <w:jc w:val="center"/>
        </w:trPr>
        <w:tc>
          <w:tcPr>
            <w:tcW w:w="15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center"/>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名称</w:t>
            </w:r>
          </w:p>
        </w:tc>
        <w:tc>
          <w:tcPr>
            <w:tcW w:w="364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536" w:lineRule="atLeast"/>
              <w:jc w:val="center"/>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参考规格要求</w:t>
            </w:r>
          </w:p>
        </w:tc>
      </w:tr>
      <w:tr>
        <w:tblPrEx>
          <w:tblCellMar>
            <w:top w:w="0" w:type="dxa"/>
            <w:left w:w="0" w:type="dxa"/>
            <w:bottom w:w="0" w:type="dxa"/>
            <w:right w:w="0" w:type="dxa"/>
          </w:tblCellMar>
        </w:tblPrEx>
        <w:trPr>
          <w:trHeight w:val="487" w:hRule="atLeast"/>
          <w:jc w:val="center"/>
        </w:trPr>
        <w:tc>
          <w:tcPr>
            <w:tcW w:w="1580"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小型台钻</w:t>
            </w:r>
          </w:p>
        </w:tc>
        <w:tc>
          <w:tcPr>
            <w:tcW w:w="3647"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功率</w:t>
            </w:r>
            <w:r>
              <w:rPr>
                <w:rFonts w:hint="eastAsia" w:asciiTheme="majorEastAsia" w:hAnsiTheme="majorEastAsia" w:eastAsiaTheme="majorEastAsia"/>
                <w:color w:val="auto"/>
                <w:kern w:val="0"/>
                <w:sz w:val="27"/>
                <w:szCs w:val="27"/>
              </w:rPr>
              <w:t>3</w:t>
            </w:r>
            <w:r>
              <w:rPr>
                <w:rFonts w:asciiTheme="majorEastAsia" w:hAnsiTheme="majorEastAsia" w:eastAsiaTheme="majorEastAsia"/>
                <w:color w:val="auto"/>
                <w:kern w:val="0"/>
                <w:sz w:val="27"/>
                <w:szCs w:val="27"/>
              </w:rPr>
              <w:t>00W</w:t>
            </w:r>
            <w:r>
              <w:rPr>
                <w:rFonts w:hint="eastAsia" w:cs="宋体" w:asciiTheme="majorEastAsia" w:hAnsiTheme="majorEastAsia" w:eastAsiaTheme="majorEastAsia"/>
                <w:color w:val="auto"/>
                <w:kern w:val="0"/>
                <w:sz w:val="27"/>
                <w:szCs w:val="27"/>
              </w:rPr>
              <w:t>以上</w:t>
            </w:r>
          </w:p>
        </w:tc>
      </w:tr>
      <w:tr>
        <w:tblPrEx>
          <w:tblCellMar>
            <w:top w:w="0" w:type="dxa"/>
            <w:left w:w="0" w:type="dxa"/>
            <w:bottom w:w="0" w:type="dxa"/>
            <w:right w:w="0" w:type="dxa"/>
          </w:tblCellMar>
        </w:tblPrEx>
        <w:trPr>
          <w:trHeight w:val="562" w:hRule="atLeast"/>
          <w:jc w:val="center"/>
        </w:trPr>
        <w:tc>
          <w:tcPr>
            <w:tcW w:w="15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钻头</w:t>
            </w:r>
          </w:p>
        </w:tc>
        <w:tc>
          <w:tcPr>
            <w:tcW w:w="3647"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φ2.5mm～φ8mm</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平口钳</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asciiTheme="majorEastAsia" w:hAnsiTheme="majorEastAsia" w:eastAsiaTheme="majorEastAsia"/>
                <w:color w:val="auto"/>
                <w:kern w:val="0"/>
                <w:sz w:val="27"/>
                <w:szCs w:val="27"/>
              </w:rPr>
              <w:t>125mm</w:t>
            </w:r>
          </w:p>
        </w:tc>
      </w:tr>
      <w:tr>
        <w:tblPrEx>
          <w:tblCellMar>
            <w:top w:w="0" w:type="dxa"/>
            <w:left w:w="0" w:type="dxa"/>
            <w:bottom w:w="0" w:type="dxa"/>
            <w:right w:w="0" w:type="dxa"/>
          </w:tblCellMar>
        </w:tblPrEx>
        <w:trPr>
          <w:trHeight w:val="324"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台虎钳</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125mm</w:t>
            </w:r>
          </w:p>
        </w:tc>
      </w:tr>
      <w:tr>
        <w:tblPrEx>
          <w:tblCellMar>
            <w:top w:w="0" w:type="dxa"/>
            <w:left w:w="0" w:type="dxa"/>
            <w:bottom w:w="0" w:type="dxa"/>
            <w:right w:w="0" w:type="dxa"/>
          </w:tblCellMar>
        </w:tblPrEx>
        <w:trPr>
          <w:trHeight w:val="114"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114"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手锤</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14"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0.11kg</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钢丝钳</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cs="宋体" w:asciiTheme="majorEastAsia" w:hAnsiTheme="majorEastAsia" w:eastAsiaTheme="majorEastAsia"/>
                <w:color w:val="auto"/>
                <w:kern w:val="0"/>
                <w:sz w:val="27"/>
                <w:szCs w:val="27"/>
              </w:rPr>
              <w:t>150mm</w:t>
            </w:r>
          </w:p>
        </w:tc>
      </w:tr>
      <w:tr>
        <w:tblPrEx>
          <w:tblCellMar>
            <w:top w:w="0" w:type="dxa"/>
            <w:left w:w="0" w:type="dxa"/>
            <w:bottom w:w="0" w:type="dxa"/>
            <w:right w:w="0" w:type="dxa"/>
          </w:tblCellMar>
        </w:tblPrEx>
        <w:trPr>
          <w:trHeight w:val="330"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尖嘴钳</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250mm</w:t>
            </w:r>
          </w:p>
        </w:tc>
      </w:tr>
      <w:tr>
        <w:tblPrEx>
          <w:tblCellMar>
            <w:top w:w="0" w:type="dxa"/>
            <w:left w:w="0" w:type="dxa"/>
            <w:bottom w:w="0" w:type="dxa"/>
            <w:right w:w="0" w:type="dxa"/>
          </w:tblCellMar>
        </w:tblPrEx>
        <w:trPr>
          <w:trHeight w:val="352" w:hRule="atLeast"/>
          <w:jc w:val="center"/>
        </w:trPr>
        <w:tc>
          <w:tcPr>
            <w:tcW w:w="1580"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斜口钳</w:t>
            </w:r>
          </w:p>
        </w:tc>
        <w:tc>
          <w:tcPr>
            <w:tcW w:w="3647"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cs="宋体" w:asciiTheme="majorEastAsia" w:hAnsiTheme="majorEastAsia" w:eastAsiaTheme="majorEastAsia"/>
                <w:color w:val="auto"/>
                <w:kern w:val="0"/>
                <w:sz w:val="27"/>
                <w:szCs w:val="27"/>
              </w:rPr>
              <w:t>230mm×80mm</w:t>
            </w:r>
          </w:p>
        </w:tc>
      </w:tr>
      <w:tr>
        <w:tblPrEx>
          <w:tblCellMar>
            <w:top w:w="0" w:type="dxa"/>
            <w:left w:w="0" w:type="dxa"/>
            <w:bottom w:w="0" w:type="dxa"/>
            <w:right w:w="0" w:type="dxa"/>
          </w:tblCellMar>
        </w:tblPrEx>
        <w:trPr>
          <w:trHeight w:val="352" w:hRule="atLeast"/>
          <w:jc w:val="center"/>
        </w:trPr>
        <w:tc>
          <w:tcPr>
            <w:tcW w:w="1580"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spacing w:line="536" w:lineRule="atLeast"/>
              <w:jc w:val="left"/>
              <w:rPr>
                <w:rFonts w:hint="eastAsia"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剥线钳</w:t>
            </w:r>
          </w:p>
        </w:tc>
        <w:tc>
          <w:tcPr>
            <w:tcW w:w="3647"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p>
        </w:tc>
      </w:tr>
      <w:tr>
        <w:tblPrEx>
          <w:tblCellMar>
            <w:top w:w="0" w:type="dxa"/>
            <w:left w:w="0" w:type="dxa"/>
            <w:bottom w:w="0" w:type="dxa"/>
            <w:right w:w="0" w:type="dxa"/>
          </w:tblCellMar>
        </w:tblPrEx>
        <w:trPr>
          <w:trHeight w:val="351" w:hRule="atLeast"/>
          <w:jc w:val="center"/>
        </w:trPr>
        <w:tc>
          <w:tcPr>
            <w:tcW w:w="15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hint="eastAsia"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钢锯</w:t>
            </w:r>
          </w:p>
        </w:tc>
        <w:tc>
          <w:tcPr>
            <w:tcW w:w="3647"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spacing w:line="536" w:lineRule="atLeast"/>
              <w:jc w:val="left"/>
              <w:rPr>
                <w:rFonts w:cs="宋体" w:asciiTheme="majorEastAsia" w:hAnsiTheme="majorEastAsia" w:eastAsiaTheme="majorEastAsia"/>
                <w:color w:val="auto"/>
                <w:kern w:val="0"/>
                <w:sz w:val="27"/>
                <w:szCs w:val="27"/>
              </w:rPr>
            </w:pP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划针</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p>
        </w:tc>
      </w:tr>
      <w:tr>
        <w:tblPrEx>
          <w:tblCellMar>
            <w:top w:w="0" w:type="dxa"/>
            <w:left w:w="0" w:type="dxa"/>
            <w:bottom w:w="0" w:type="dxa"/>
            <w:right w:w="0" w:type="dxa"/>
          </w:tblCellMar>
        </w:tblPrEx>
        <w:trPr>
          <w:trHeight w:val="285"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划线规</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asciiTheme="majorEastAsia" w:hAnsiTheme="majorEastAsia" w:eastAsiaTheme="majorEastAsia"/>
                <w:color w:val="auto"/>
                <w:kern w:val="0"/>
                <w:sz w:val="27"/>
                <w:szCs w:val="27"/>
              </w:rPr>
              <w:t>150mm</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样冲</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cs="宋体" w:asciiTheme="majorEastAsia" w:hAnsiTheme="majorEastAsia" w:eastAsiaTheme="majorEastAsia"/>
                <w:color w:val="auto"/>
                <w:kern w:val="0"/>
                <w:sz w:val="27"/>
                <w:szCs w:val="27"/>
              </w:rPr>
              <w:t> </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什锦锉</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180mm(10支装)</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三角锉刀</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cs="宋体" w:asciiTheme="majorEastAsia" w:hAnsiTheme="majorEastAsia" w:eastAsiaTheme="majorEastAsia"/>
                <w:color w:val="auto"/>
                <w:kern w:val="0"/>
                <w:sz w:val="27"/>
                <w:szCs w:val="27"/>
              </w:rPr>
              <w:t>200mm</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金属扁锉</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12</w:t>
            </w:r>
            <w:r>
              <w:rPr>
                <w:rFonts w:hint="eastAsia" w:cs="宋体" w:asciiTheme="majorEastAsia" w:hAnsiTheme="majorEastAsia" w:eastAsiaTheme="majorEastAsia"/>
                <w:color w:val="auto"/>
                <w:kern w:val="0"/>
                <w:sz w:val="27"/>
                <w:szCs w:val="27"/>
              </w:rPr>
              <w:t>寸</w:t>
            </w:r>
            <w:r>
              <w:rPr>
                <w:rFonts w:asciiTheme="majorEastAsia" w:hAnsiTheme="majorEastAsia" w:eastAsiaTheme="majorEastAsia"/>
                <w:color w:val="auto"/>
                <w:kern w:val="0"/>
                <w:sz w:val="27"/>
                <w:szCs w:val="27"/>
              </w:rPr>
              <w:t>80</w:t>
            </w:r>
            <w:r>
              <w:rPr>
                <w:rFonts w:hint="eastAsia" w:cs="宋体" w:asciiTheme="majorEastAsia" w:hAnsiTheme="majorEastAsia" w:eastAsiaTheme="majorEastAsia"/>
                <w:color w:val="auto"/>
                <w:kern w:val="0"/>
                <w:sz w:val="27"/>
                <w:szCs w:val="27"/>
              </w:rPr>
              <w:t>目</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金属半圆锉</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12</w:t>
            </w:r>
            <w:r>
              <w:rPr>
                <w:rFonts w:hint="eastAsia" w:cs="宋体" w:asciiTheme="majorEastAsia" w:hAnsiTheme="majorEastAsia" w:eastAsiaTheme="majorEastAsia"/>
                <w:color w:val="auto"/>
                <w:kern w:val="0"/>
                <w:sz w:val="27"/>
                <w:szCs w:val="27"/>
              </w:rPr>
              <w:t>寸</w:t>
            </w:r>
            <w:r>
              <w:rPr>
                <w:rFonts w:asciiTheme="majorEastAsia" w:hAnsiTheme="majorEastAsia" w:eastAsiaTheme="majorEastAsia"/>
                <w:color w:val="auto"/>
                <w:kern w:val="0"/>
                <w:sz w:val="27"/>
                <w:szCs w:val="27"/>
              </w:rPr>
              <w:t>80</w:t>
            </w:r>
            <w:r>
              <w:rPr>
                <w:rFonts w:hint="eastAsia" w:cs="宋体" w:asciiTheme="majorEastAsia" w:hAnsiTheme="majorEastAsia" w:eastAsiaTheme="majorEastAsia"/>
                <w:color w:val="auto"/>
                <w:kern w:val="0"/>
                <w:sz w:val="27"/>
                <w:szCs w:val="27"/>
              </w:rPr>
              <w:t>目</w:t>
            </w:r>
          </w:p>
        </w:tc>
      </w:tr>
      <w:tr>
        <w:tblPrEx>
          <w:tblCellMar>
            <w:top w:w="0" w:type="dxa"/>
            <w:left w:w="0" w:type="dxa"/>
            <w:bottom w:w="0" w:type="dxa"/>
            <w:right w:w="0" w:type="dxa"/>
          </w:tblCellMar>
        </w:tblPrEx>
        <w:trPr>
          <w:trHeight w:val="31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钢丝刷</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p>
        </w:tc>
      </w:tr>
      <w:tr>
        <w:tblPrEx>
          <w:tblCellMar>
            <w:top w:w="0" w:type="dxa"/>
            <w:left w:w="0" w:type="dxa"/>
            <w:bottom w:w="0" w:type="dxa"/>
            <w:right w:w="0" w:type="dxa"/>
          </w:tblCellMar>
        </w:tblPrEx>
        <w:trPr>
          <w:trHeight w:val="292"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游标卡尺</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asciiTheme="majorEastAsia" w:hAnsiTheme="majorEastAsia" w:eastAsiaTheme="majorEastAsia"/>
                <w:color w:val="auto"/>
                <w:kern w:val="0"/>
                <w:sz w:val="27"/>
                <w:szCs w:val="27"/>
              </w:rPr>
              <w:t>150mm，0.02mm</w:t>
            </w:r>
          </w:p>
        </w:tc>
      </w:tr>
      <w:tr>
        <w:tblPrEx>
          <w:tblCellMar>
            <w:top w:w="0" w:type="dxa"/>
            <w:left w:w="0" w:type="dxa"/>
            <w:bottom w:w="0" w:type="dxa"/>
            <w:right w:w="0" w:type="dxa"/>
          </w:tblCellMar>
        </w:tblPrEx>
        <w:trPr>
          <w:trHeight w:val="345"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90</w:t>
            </w:r>
            <w:r>
              <w:rPr>
                <w:rFonts w:hint="eastAsia" w:cs="宋体" w:asciiTheme="majorEastAsia" w:hAnsiTheme="majorEastAsia" w:eastAsiaTheme="majorEastAsia"/>
                <w:color w:val="auto"/>
                <w:kern w:val="0"/>
                <w:sz w:val="27"/>
                <w:szCs w:val="27"/>
              </w:rPr>
              <w:t>度角尺</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200mm</w:t>
            </w:r>
          </w:p>
        </w:tc>
      </w:tr>
      <w:tr>
        <w:tblPrEx>
          <w:tblCellMar>
            <w:top w:w="0" w:type="dxa"/>
            <w:left w:w="0" w:type="dxa"/>
            <w:bottom w:w="0" w:type="dxa"/>
            <w:right w:w="0" w:type="dxa"/>
          </w:tblCellMar>
        </w:tblPrEx>
        <w:trPr>
          <w:trHeight w:val="354"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钢直尺</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300mm</w:t>
            </w:r>
            <w:r>
              <w:rPr>
                <w:rFonts w:hint="eastAsia" w:cs="宋体" w:asciiTheme="majorEastAsia" w:hAnsiTheme="majorEastAsia" w:eastAsiaTheme="majorEastAsia"/>
                <w:color w:val="auto"/>
                <w:kern w:val="0"/>
                <w:sz w:val="27"/>
                <w:szCs w:val="27"/>
              </w:rPr>
              <w:t>或</w:t>
            </w:r>
            <w:r>
              <w:rPr>
                <w:rFonts w:asciiTheme="majorEastAsia" w:hAnsiTheme="majorEastAsia" w:eastAsiaTheme="majorEastAsia"/>
                <w:color w:val="auto"/>
                <w:kern w:val="0"/>
                <w:sz w:val="27"/>
                <w:szCs w:val="27"/>
              </w:rPr>
              <w:t>500mm</w:t>
            </w:r>
          </w:p>
        </w:tc>
      </w:tr>
      <w:tr>
        <w:tblPrEx>
          <w:tblCellMar>
            <w:top w:w="0" w:type="dxa"/>
            <w:left w:w="0" w:type="dxa"/>
            <w:bottom w:w="0" w:type="dxa"/>
            <w:right w:w="0" w:type="dxa"/>
          </w:tblCellMar>
        </w:tblPrEx>
        <w:trPr>
          <w:trHeight w:val="334"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刀口直尺</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asciiTheme="majorEastAsia" w:hAnsiTheme="majorEastAsia" w:eastAsiaTheme="majorEastAsia"/>
                <w:color w:val="auto"/>
                <w:kern w:val="0"/>
                <w:sz w:val="27"/>
                <w:szCs w:val="27"/>
              </w:rPr>
              <w:t>125mm</w:t>
            </w:r>
          </w:p>
        </w:tc>
      </w:tr>
      <w:tr>
        <w:tblPrEx>
          <w:tblCellMar>
            <w:top w:w="0" w:type="dxa"/>
            <w:left w:w="0" w:type="dxa"/>
            <w:bottom w:w="0" w:type="dxa"/>
            <w:right w:w="0" w:type="dxa"/>
          </w:tblCellMar>
        </w:tblPrEx>
        <w:trPr>
          <w:trHeight w:val="335" w:hRule="atLeast"/>
          <w:jc w:val="center"/>
        </w:trPr>
        <w:tc>
          <w:tcPr>
            <w:tcW w:w="15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丝锥扳手</w:t>
            </w:r>
          </w:p>
        </w:tc>
        <w:tc>
          <w:tcPr>
            <w:tcW w:w="364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asciiTheme="majorEastAsia" w:hAnsiTheme="majorEastAsia" w:eastAsiaTheme="majorEastAsia"/>
                <w:color w:val="auto"/>
                <w:kern w:val="0"/>
                <w:sz w:val="27"/>
                <w:szCs w:val="27"/>
              </w:rPr>
              <w:t>M3、M4、M5、M8</w:t>
            </w:r>
          </w:p>
        </w:tc>
      </w:tr>
      <w:tr>
        <w:tblPrEx>
          <w:tblCellMar>
            <w:top w:w="0" w:type="dxa"/>
            <w:left w:w="0" w:type="dxa"/>
            <w:bottom w:w="0" w:type="dxa"/>
            <w:right w:w="0" w:type="dxa"/>
          </w:tblCellMar>
        </w:tblPrEx>
        <w:trPr>
          <w:trHeight w:val="284"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套丝扳手</w:t>
            </w:r>
          </w:p>
        </w:tc>
        <w:tc>
          <w:tcPr>
            <w:tcW w:w="3647"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536" w:lineRule="atLeast"/>
              <w:jc w:val="left"/>
              <w:rPr>
                <w:rFonts w:cs="宋体" w:asciiTheme="majorEastAsia" w:hAnsiTheme="majorEastAsia" w:eastAsiaTheme="majorEastAsia"/>
                <w:color w:val="auto"/>
                <w:kern w:val="0"/>
                <w:sz w:val="27"/>
                <w:szCs w:val="27"/>
              </w:rPr>
            </w:pPr>
            <w:r>
              <w:rPr>
                <w:rFonts w:hint="eastAsia" w:asciiTheme="majorEastAsia" w:hAnsiTheme="majorEastAsia" w:eastAsiaTheme="majorEastAsia"/>
                <w:color w:val="auto"/>
                <w:kern w:val="0"/>
                <w:sz w:val="27"/>
                <w:szCs w:val="27"/>
              </w:rPr>
              <w:t>M3、M4、M5、M8</w:t>
            </w:r>
          </w:p>
        </w:tc>
      </w:tr>
      <w:tr>
        <w:tblPrEx>
          <w:tblCellMar>
            <w:top w:w="0" w:type="dxa"/>
            <w:left w:w="0" w:type="dxa"/>
            <w:bottom w:w="0" w:type="dxa"/>
            <w:right w:w="0" w:type="dxa"/>
          </w:tblCellMar>
        </w:tblPrEx>
        <w:trPr>
          <w:trHeight w:val="600"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cs="宋体" w:asciiTheme="majorEastAsia" w:hAnsiTheme="majorEastAsia" w:eastAsiaTheme="majorEastAsia"/>
                <w:color w:val="auto"/>
                <w:kern w:val="0"/>
                <w:sz w:val="27"/>
                <w:szCs w:val="27"/>
              </w:rPr>
            </w:pPr>
            <w:r>
              <w:rPr>
                <w:rFonts w:hint="eastAsia" w:cs="宋体" w:asciiTheme="majorEastAsia" w:hAnsiTheme="majorEastAsia" w:eastAsiaTheme="majorEastAsia"/>
                <w:color w:val="auto"/>
                <w:kern w:val="0"/>
                <w:sz w:val="27"/>
                <w:szCs w:val="27"/>
              </w:rPr>
              <w:t>护目镜</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asciiTheme="majorEastAsia" w:hAnsiTheme="majorEastAsia" w:eastAsiaTheme="majorEastAsia"/>
                <w:color w:val="auto"/>
                <w:kern w:val="0"/>
                <w:sz w:val="27"/>
                <w:szCs w:val="27"/>
              </w:rPr>
            </w:pPr>
            <w:r>
              <w:rPr>
                <w:rFonts w:hint="eastAsia" w:asciiTheme="majorEastAsia" w:hAnsiTheme="majorEastAsia" w:eastAsiaTheme="majorEastAsia"/>
                <w:color w:val="auto"/>
                <w:kern w:val="0"/>
                <w:sz w:val="27"/>
                <w:szCs w:val="27"/>
              </w:rPr>
              <w:t>防机械冲击</w:t>
            </w:r>
          </w:p>
        </w:tc>
      </w:tr>
      <w:tr>
        <w:tblPrEx>
          <w:tblCellMar>
            <w:top w:w="0" w:type="dxa"/>
            <w:left w:w="0" w:type="dxa"/>
            <w:bottom w:w="0" w:type="dxa"/>
            <w:right w:w="0" w:type="dxa"/>
          </w:tblCellMar>
        </w:tblPrEx>
        <w:trPr>
          <w:trHeight w:val="600"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ascii="宋体" w:hAnsi="宋体" w:cs="宋体"/>
                <w:color w:val="auto"/>
                <w:kern w:val="0"/>
                <w:sz w:val="27"/>
                <w:szCs w:val="27"/>
              </w:rPr>
            </w:pPr>
            <w:r>
              <w:rPr>
                <w:rFonts w:hint="eastAsia" w:ascii="宋体" w:hAnsi="宋体" w:cs="宋体"/>
                <w:color w:val="auto"/>
                <w:kern w:val="0"/>
                <w:sz w:val="27"/>
                <w:szCs w:val="27"/>
              </w:rPr>
              <w:t>手套</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color w:val="auto"/>
                <w:kern w:val="0"/>
                <w:sz w:val="27"/>
                <w:szCs w:val="27"/>
              </w:rPr>
            </w:pPr>
          </w:p>
        </w:tc>
      </w:tr>
      <w:tr>
        <w:tblPrEx>
          <w:tblCellMar>
            <w:top w:w="0" w:type="dxa"/>
            <w:left w:w="0" w:type="dxa"/>
            <w:bottom w:w="0" w:type="dxa"/>
            <w:right w:w="0" w:type="dxa"/>
          </w:tblCellMar>
        </w:tblPrEx>
        <w:trPr>
          <w:trHeight w:val="525"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rPr>
                <w:rFonts w:ascii="宋体" w:hAnsi="宋体" w:cs="宋体"/>
                <w:color w:val="auto"/>
                <w:kern w:val="0"/>
                <w:sz w:val="27"/>
                <w:szCs w:val="27"/>
              </w:rPr>
            </w:pPr>
            <w:r>
              <w:rPr>
                <w:rFonts w:hint="eastAsia" w:cs="宋体" w:asciiTheme="majorEastAsia" w:hAnsiTheme="majorEastAsia" w:eastAsiaTheme="majorEastAsia"/>
                <w:color w:val="auto"/>
                <w:kern w:val="0"/>
                <w:sz w:val="27"/>
                <w:szCs w:val="27"/>
              </w:rPr>
              <w:t>铝板</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color w:val="auto"/>
                <w:kern w:val="0"/>
                <w:sz w:val="27"/>
                <w:szCs w:val="27"/>
              </w:rPr>
            </w:pPr>
            <w:r>
              <w:rPr>
                <w:rFonts w:hint="eastAsia" w:cs="宋体" w:asciiTheme="majorEastAsia" w:hAnsiTheme="majorEastAsia" w:eastAsiaTheme="majorEastAsia"/>
                <w:color w:val="auto"/>
                <w:kern w:val="0"/>
                <w:sz w:val="27"/>
                <w:szCs w:val="27"/>
              </w:rPr>
              <w:t>（厚*宽）5mm×40mm</w:t>
            </w:r>
          </w:p>
        </w:tc>
      </w:tr>
      <w:tr>
        <w:tblPrEx>
          <w:tblCellMar>
            <w:top w:w="0" w:type="dxa"/>
            <w:left w:w="0" w:type="dxa"/>
            <w:bottom w:w="0" w:type="dxa"/>
            <w:right w:w="0" w:type="dxa"/>
          </w:tblCellMar>
        </w:tblPrEx>
        <w:trPr>
          <w:trHeight w:val="560"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ascii="宋体" w:hAnsi="宋体" w:cs="宋体"/>
                <w:color w:val="auto"/>
                <w:kern w:val="0"/>
                <w:sz w:val="27"/>
                <w:szCs w:val="27"/>
              </w:rPr>
            </w:pPr>
            <w:r>
              <w:rPr>
                <w:rFonts w:hint="eastAsia" w:ascii="宋体" w:hAnsi="宋体" w:cs="宋体"/>
                <w:color w:val="auto"/>
                <w:kern w:val="0"/>
                <w:sz w:val="27"/>
                <w:szCs w:val="27"/>
              </w:rPr>
              <w:t>铝棒</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color w:val="auto"/>
                <w:kern w:val="0"/>
                <w:sz w:val="27"/>
                <w:szCs w:val="27"/>
              </w:rPr>
            </w:pPr>
            <w:r>
              <w:rPr>
                <w:rFonts w:hint="eastAsia" w:cs="宋体" w:asciiTheme="majorEastAsia" w:hAnsiTheme="majorEastAsia" w:eastAsiaTheme="majorEastAsia"/>
                <w:color w:val="auto"/>
                <w:kern w:val="0"/>
                <w:sz w:val="27"/>
                <w:szCs w:val="27"/>
              </w:rPr>
              <w:t>φ5mm</w:t>
            </w:r>
          </w:p>
        </w:tc>
      </w:tr>
      <w:tr>
        <w:tblPrEx>
          <w:tblCellMar>
            <w:top w:w="0" w:type="dxa"/>
            <w:left w:w="0" w:type="dxa"/>
            <w:bottom w:w="0" w:type="dxa"/>
            <w:right w:w="0" w:type="dxa"/>
          </w:tblCellMar>
        </w:tblPrEx>
        <w:trPr>
          <w:trHeight w:val="485"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ascii="宋体" w:hAnsi="宋体" w:cs="宋体"/>
                <w:color w:val="auto"/>
                <w:kern w:val="0"/>
                <w:sz w:val="27"/>
                <w:szCs w:val="27"/>
              </w:rPr>
            </w:pPr>
            <w:r>
              <w:rPr>
                <w:rFonts w:hint="eastAsia" w:ascii="宋体" w:hAnsi="宋体" w:cs="宋体"/>
                <w:color w:val="auto"/>
                <w:kern w:val="0"/>
                <w:sz w:val="27"/>
                <w:szCs w:val="27"/>
              </w:rPr>
              <w:t>螺母</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color w:val="auto"/>
                <w:kern w:val="0"/>
                <w:sz w:val="27"/>
                <w:szCs w:val="27"/>
              </w:rPr>
            </w:pPr>
            <w:r>
              <w:rPr>
                <w:rFonts w:hint="eastAsia" w:cs="宋体" w:asciiTheme="majorEastAsia" w:hAnsiTheme="majorEastAsia" w:eastAsiaTheme="majorEastAsia"/>
                <w:color w:val="auto"/>
                <w:kern w:val="0"/>
                <w:sz w:val="27"/>
                <w:szCs w:val="27"/>
              </w:rPr>
              <w:t>φ5mm</w:t>
            </w: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ascii="宋体" w:hAnsi="宋体" w:cs="宋体"/>
                <w:color w:val="auto"/>
                <w:kern w:val="0"/>
                <w:sz w:val="27"/>
                <w:szCs w:val="27"/>
              </w:rPr>
            </w:pPr>
            <w:r>
              <w:rPr>
                <w:rFonts w:hint="eastAsia" w:ascii="宋体" w:hAnsi="宋体" w:cs="宋体"/>
                <w:color w:val="auto"/>
                <w:kern w:val="0"/>
                <w:sz w:val="27"/>
                <w:szCs w:val="27"/>
              </w:rPr>
              <w:t>三芯护套线</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default" w:cs="宋体" w:asciiTheme="majorEastAsia" w:hAnsiTheme="majorEastAsia" w:eastAsiaTheme="majorEastAsia"/>
                <w:color w:val="auto"/>
                <w:kern w:val="0"/>
                <w:sz w:val="27"/>
                <w:szCs w:val="27"/>
                <w:lang w:val="en-US" w:eastAsia="zh-CN"/>
              </w:rPr>
            </w:pPr>
            <w:r>
              <w:rPr>
                <w:rFonts w:hint="eastAsia" w:cs="宋体" w:asciiTheme="majorEastAsia" w:hAnsiTheme="majorEastAsia" w:eastAsiaTheme="majorEastAsia"/>
                <w:color w:val="auto"/>
                <w:kern w:val="0"/>
                <w:sz w:val="27"/>
                <w:szCs w:val="27"/>
                <w:lang w:val="en-US" w:eastAsia="zh-CN"/>
              </w:rPr>
              <w:t>1.5</w:t>
            </w: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hint="eastAsia" w:ascii="宋体" w:hAnsi="宋体" w:cs="宋体"/>
                <w:color w:val="auto"/>
                <w:kern w:val="0"/>
                <w:sz w:val="27"/>
                <w:szCs w:val="27"/>
              </w:rPr>
            </w:pPr>
            <w:r>
              <w:rPr>
                <w:rFonts w:hint="eastAsia" w:ascii="宋体" w:hAnsi="宋体" w:cs="宋体"/>
                <w:color w:val="auto"/>
                <w:kern w:val="0"/>
                <w:sz w:val="27"/>
                <w:szCs w:val="27"/>
              </w:rPr>
              <w:t>插排</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eastAsia" w:cs="宋体" w:asciiTheme="majorEastAsia" w:hAnsiTheme="majorEastAsia" w:eastAsiaTheme="majorEastAsia"/>
                <w:color w:val="auto"/>
                <w:kern w:val="0"/>
                <w:sz w:val="27"/>
                <w:szCs w:val="27"/>
                <w:lang w:val="en-US" w:eastAsia="zh-CN"/>
              </w:rPr>
            </w:pP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hint="eastAsia" w:ascii="宋体" w:hAnsi="宋体" w:cs="宋体"/>
                <w:color w:val="auto"/>
                <w:kern w:val="0"/>
                <w:sz w:val="27"/>
                <w:szCs w:val="27"/>
              </w:rPr>
            </w:pPr>
            <w:r>
              <w:rPr>
                <w:rFonts w:hint="eastAsia" w:ascii="宋体" w:hAnsi="宋体" w:cs="宋体"/>
                <w:color w:val="auto"/>
                <w:kern w:val="0"/>
                <w:sz w:val="27"/>
                <w:szCs w:val="27"/>
              </w:rPr>
              <w:t>插头</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eastAsia" w:cs="宋体" w:asciiTheme="majorEastAsia" w:hAnsiTheme="majorEastAsia" w:eastAsiaTheme="majorEastAsia"/>
                <w:color w:val="auto"/>
                <w:kern w:val="0"/>
                <w:sz w:val="27"/>
                <w:szCs w:val="27"/>
                <w:lang w:val="en-US" w:eastAsia="zh-CN"/>
              </w:rPr>
            </w:pP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hint="eastAsia" w:ascii="宋体" w:hAnsi="宋体" w:cs="宋体"/>
                <w:color w:val="auto"/>
                <w:kern w:val="0"/>
                <w:sz w:val="27"/>
                <w:szCs w:val="27"/>
              </w:rPr>
            </w:pPr>
            <w:r>
              <w:rPr>
                <w:rFonts w:hint="eastAsia" w:ascii="宋体" w:hAnsi="宋体" w:cs="宋体"/>
                <w:color w:val="auto"/>
                <w:kern w:val="0"/>
                <w:sz w:val="27"/>
                <w:szCs w:val="27"/>
              </w:rPr>
              <w:t>一字螺丝刀</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eastAsia" w:cs="宋体" w:asciiTheme="majorEastAsia" w:hAnsiTheme="majorEastAsia" w:eastAsiaTheme="majorEastAsia"/>
                <w:color w:val="auto"/>
                <w:kern w:val="0"/>
                <w:sz w:val="27"/>
                <w:szCs w:val="27"/>
                <w:lang w:val="en-US" w:eastAsia="zh-CN"/>
              </w:rPr>
            </w:pP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hint="eastAsia" w:ascii="宋体" w:hAnsi="宋体" w:cs="宋体"/>
                <w:color w:val="auto"/>
                <w:kern w:val="0"/>
                <w:sz w:val="27"/>
                <w:szCs w:val="27"/>
              </w:rPr>
            </w:pPr>
            <w:r>
              <w:rPr>
                <w:rFonts w:hint="eastAsia" w:ascii="宋体" w:hAnsi="宋体" w:cs="宋体"/>
                <w:color w:val="auto"/>
                <w:kern w:val="0"/>
                <w:sz w:val="27"/>
                <w:szCs w:val="27"/>
              </w:rPr>
              <w:t>十字螺丝刀</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eastAsia" w:cs="宋体" w:asciiTheme="majorEastAsia" w:hAnsiTheme="majorEastAsia" w:eastAsiaTheme="majorEastAsia"/>
                <w:color w:val="auto"/>
                <w:kern w:val="0"/>
                <w:sz w:val="27"/>
                <w:szCs w:val="27"/>
                <w:lang w:val="en-US" w:eastAsia="zh-CN"/>
              </w:rPr>
            </w:pP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hint="eastAsia" w:ascii="宋体" w:hAnsi="宋体" w:cs="宋体"/>
                <w:color w:val="auto"/>
                <w:kern w:val="0"/>
                <w:sz w:val="27"/>
                <w:szCs w:val="27"/>
              </w:rPr>
            </w:pPr>
            <w:r>
              <w:rPr>
                <w:rFonts w:hint="eastAsia" w:ascii="宋体" w:hAnsi="宋体" w:cs="宋体"/>
                <w:color w:val="auto"/>
                <w:kern w:val="0"/>
                <w:sz w:val="27"/>
                <w:szCs w:val="27"/>
              </w:rPr>
              <w:t>电工刀</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eastAsia" w:cs="宋体" w:asciiTheme="majorEastAsia" w:hAnsiTheme="majorEastAsia" w:eastAsiaTheme="majorEastAsia"/>
                <w:color w:val="auto"/>
                <w:kern w:val="0"/>
                <w:sz w:val="27"/>
                <w:szCs w:val="27"/>
                <w:lang w:val="en-US" w:eastAsia="zh-CN"/>
              </w:rPr>
            </w:pP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hint="eastAsia" w:ascii="宋体" w:hAnsi="宋体" w:cs="宋体"/>
                <w:color w:val="auto"/>
                <w:kern w:val="0"/>
                <w:sz w:val="27"/>
                <w:szCs w:val="27"/>
              </w:rPr>
            </w:pPr>
            <w:r>
              <w:rPr>
                <w:rFonts w:hint="eastAsia" w:ascii="宋体" w:hAnsi="宋体" w:cs="宋体"/>
                <w:color w:val="auto"/>
                <w:kern w:val="0"/>
                <w:sz w:val="27"/>
                <w:szCs w:val="27"/>
              </w:rPr>
              <w:t>万用表</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eastAsia" w:cs="宋体" w:asciiTheme="majorEastAsia" w:hAnsiTheme="majorEastAsia" w:eastAsiaTheme="majorEastAsia"/>
                <w:color w:val="auto"/>
                <w:kern w:val="0"/>
                <w:sz w:val="27"/>
                <w:szCs w:val="27"/>
                <w:lang w:val="en-US" w:eastAsia="zh-CN"/>
              </w:rPr>
            </w:pPr>
          </w:p>
        </w:tc>
      </w:tr>
      <w:tr>
        <w:tblPrEx>
          <w:tblCellMar>
            <w:top w:w="0" w:type="dxa"/>
            <w:left w:w="0" w:type="dxa"/>
            <w:bottom w:w="0" w:type="dxa"/>
            <w:right w:w="0" w:type="dxa"/>
          </w:tblCellMar>
        </w:tblPrEx>
        <w:trPr>
          <w:trHeight w:val="609" w:hRule="atLeast"/>
          <w:jc w:val="center"/>
        </w:trPr>
        <w:tc>
          <w:tcPr>
            <w:tcW w:w="15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36" w:lineRule="atLeast"/>
              <w:jc w:val="left"/>
              <w:rPr>
                <w:rFonts w:hint="eastAsia" w:ascii="宋体" w:hAnsi="宋体" w:cs="宋体"/>
                <w:color w:val="auto"/>
                <w:kern w:val="0"/>
                <w:sz w:val="27"/>
                <w:szCs w:val="27"/>
              </w:rPr>
            </w:pPr>
            <w:r>
              <w:rPr>
                <w:rFonts w:hint="eastAsia" w:ascii="宋体" w:hAnsi="宋体" w:cs="宋体"/>
                <w:color w:val="auto"/>
                <w:kern w:val="0"/>
                <w:sz w:val="27"/>
                <w:szCs w:val="27"/>
              </w:rPr>
              <w:t>测电笔</w:t>
            </w:r>
          </w:p>
        </w:tc>
        <w:tc>
          <w:tcPr>
            <w:tcW w:w="364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line="536" w:lineRule="atLeast"/>
              <w:jc w:val="left"/>
              <w:rPr>
                <w:rFonts w:hint="eastAsia" w:cs="宋体" w:asciiTheme="majorEastAsia" w:hAnsiTheme="majorEastAsia" w:eastAsiaTheme="majorEastAsia"/>
                <w:color w:val="auto"/>
                <w:kern w:val="0"/>
                <w:sz w:val="27"/>
                <w:szCs w:val="27"/>
                <w:lang w:val="en-US" w:eastAsia="zh-CN"/>
              </w:rPr>
            </w:pPr>
          </w:p>
        </w:tc>
      </w:tr>
    </w:tbl>
    <w:p>
      <w:pPr>
        <w:widowControl/>
        <w:shd w:val="clear" w:color="auto" w:fill="FFFFFF"/>
        <w:wordWrap w:val="0"/>
        <w:spacing w:line="536" w:lineRule="atLeast"/>
        <w:jc w:val="left"/>
        <w:rPr>
          <w:rFonts w:ascii="宋体" w:hAnsi="宋体" w:cs="宋体"/>
          <w:color w:val="auto"/>
          <w:kern w:val="0"/>
          <w:sz w:val="27"/>
          <w:szCs w:val="27"/>
        </w:rPr>
      </w:pPr>
      <w:r>
        <w:rPr>
          <w:color w:val="auto"/>
          <w:kern w:val="0"/>
          <w:sz w:val="27"/>
          <w:szCs w:val="27"/>
        </w:rPr>
        <w:t> </w:t>
      </w:r>
    </w:p>
    <w:p>
      <w:pPr>
        <w:widowControl/>
        <w:shd w:val="clear" w:color="auto" w:fill="FFFFFF"/>
        <w:wordWrap w:val="0"/>
        <w:spacing w:line="536" w:lineRule="atLeast"/>
        <w:jc w:val="left"/>
        <w:rPr>
          <w:rFonts w:ascii="微软雅黑" w:hAnsi="微软雅黑" w:eastAsia="微软雅黑" w:cs="宋体"/>
          <w:color w:val="auto"/>
          <w:kern w:val="0"/>
          <w:sz w:val="27"/>
          <w:szCs w:val="27"/>
        </w:rPr>
      </w:pPr>
    </w:p>
    <w:p>
      <w:pPr>
        <w:widowControl/>
        <w:shd w:val="clear" w:color="auto" w:fill="FFFFFF"/>
        <w:wordWrap w:val="0"/>
        <w:spacing w:line="402" w:lineRule="atLeast"/>
        <w:jc w:val="left"/>
        <w:rPr>
          <w:rFonts w:ascii="宋体" w:hAnsi="宋体" w:cs="宋体"/>
          <w:color w:val="auto"/>
          <w:kern w:val="0"/>
          <w:sz w:val="27"/>
          <w:szCs w:val="27"/>
        </w:rPr>
      </w:pPr>
      <w:r>
        <w:rPr>
          <w:rFonts w:hint="eastAsia" w:ascii="宋体" w:hAnsi="宋体" w:cs="宋体"/>
          <w:color w:val="auto"/>
          <w:kern w:val="0"/>
          <w:sz w:val="24"/>
        </w:rPr>
        <w:t>附件</w:t>
      </w:r>
      <w:r>
        <w:rPr>
          <w:rFonts w:hint="eastAsia" w:ascii="宋体" w:hAnsi="宋体" w:cs="宋体"/>
          <w:color w:val="auto"/>
          <w:kern w:val="0"/>
          <w:sz w:val="27"/>
          <w:szCs w:val="27"/>
        </w:rPr>
        <w:t>2</w:t>
      </w:r>
      <w:r>
        <w:rPr>
          <w:rFonts w:hint="eastAsia" w:ascii="宋体" w:hAnsi="宋体" w:cs="宋体"/>
          <w:color w:val="auto"/>
          <w:kern w:val="0"/>
          <w:sz w:val="24"/>
        </w:rPr>
        <w:t>：</w:t>
      </w: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福州市普通高中学业水平合格性考试通用技术实践操作测试试题样卷一</w:t>
      </w: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金属锯割与挫削（供学生使用）</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实践题目：</w:t>
      </w:r>
      <w:r>
        <w:rPr>
          <w:rFonts w:hint="eastAsia" w:ascii="宋体" w:hAnsi="宋体" w:cs="宋体"/>
          <w:bCs/>
          <w:color w:val="auto"/>
          <w:kern w:val="0"/>
          <w:sz w:val="32"/>
          <w:szCs w:val="32"/>
        </w:rPr>
        <w:t>金属锯割与挫削</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测试内容：</w:t>
      </w:r>
      <w:r>
        <w:rPr>
          <w:rFonts w:hint="eastAsia" w:ascii="宋体" w:hAnsi="宋体" w:cs="宋体"/>
          <w:color w:val="auto"/>
          <w:kern w:val="0"/>
          <w:sz w:val="28"/>
          <w:szCs w:val="28"/>
        </w:rPr>
        <w:t>请选择恰当的工具从所提供的</w:t>
      </w:r>
      <w:r>
        <w:rPr>
          <w:rFonts w:hint="eastAsia" w:cs="宋体" w:asciiTheme="majorEastAsia" w:hAnsiTheme="majorEastAsia" w:eastAsiaTheme="majorEastAsia"/>
          <w:color w:val="auto"/>
          <w:kern w:val="0"/>
          <w:sz w:val="27"/>
          <w:szCs w:val="27"/>
        </w:rPr>
        <w:t>5mm厚铝板中</w:t>
      </w:r>
      <w:r>
        <w:rPr>
          <w:rFonts w:hint="eastAsia" w:ascii="宋体" w:hAnsi="宋体" w:cs="宋体"/>
          <w:color w:val="auto"/>
          <w:kern w:val="0"/>
          <w:sz w:val="28"/>
          <w:szCs w:val="28"/>
        </w:rPr>
        <w:t>锯割出一块边长为4</w:t>
      </w:r>
      <w:r>
        <w:rPr>
          <w:rFonts w:ascii="宋体" w:hAnsi="宋体" w:cs="宋体"/>
          <w:color w:val="auto"/>
          <w:kern w:val="0"/>
          <w:sz w:val="28"/>
          <w:szCs w:val="28"/>
        </w:rPr>
        <w:t>0mm</w:t>
      </w:r>
      <w:r>
        <w:rPr>
          <w:rFonts w:hint="eastAsia" w:ascii="宋体" w:hAnsi="宋体" w:cs="宋体"/>
          <w:color w:val="auto"/>
          <w:kern w:val="0"/>
          <w:sz w:val="28"/>
          <w:szCs w:val="28"/>
        </w:rPr>
        <w:t>的正三角性铝块，并</w:t>
      </w:r>
      <w:r>
        <w:rPr>
          <w:rFonts w:hint="eastAsia" w:ascii="宋体" w:hAnsi="宋体" w:cs="宋体"/>
          <w:bCs/>
          <w:color w:val="auto"/>
          <w:kern w:val="0"/>
          <w:sz w:val="32"/>
          <w:szCs w:val="32"/>
        </w:rPr>
        <w:t>锉削</w:t>
      </w:r>
      <w:r>
        <w:rPr>
          <w:rFonts w:hint="eastAsia" w:ascii="宋体" w:hAnsi="宋体" w:cs="宋体"/>
          <w:color w:val="auto"/>
          <w:kern w:val="0"/>
          <w:sz w:val="28"/>
          <w:szCs w:val="28"/>
        </w:rPr>
        <w:t>平整。</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可选工具：</w:t>
      </w:r>
      <w:r>
        <w:rPr>
          <w:rFonts w:hint="eastAsia" w:ascii="宋体" w:hAnsi="宋体" w:cs="宋体"/>
          <w:color w:val="auto"/>
          <w:kern w:val="0"/>
          <w:sz w:val="28"/>
          <w:szCs w:val="28"/>
        </w:rPr>
        <w:t>台虎钳、</w:t>
      </w:r>
      <w:r>
        <w:rPr>
          <w:rFonts w:hint="eastAsia" w:cs="宋体" w:asciiTheme="majorEastAsia" w:hAnsiTheme="majorEastAsia" w:eastAsiaTheme="majorEastAsia"/>
          <w:color w:val="auto"/>
          <w:kern w:val="0"/>
          <w:sz w:val="27"/>
          <w:szCs w:val="27"/>
        </w:rPr>
        <w:t>划针</w:t>
      </w:r>
      <w:r>
        <w:rPr>
          <w:rFonts w:hint="eastAsia" w:ascii="宋体" w:hAnsi="宋体" w:cs="宋体"/>
          <w:color w:val="auto"/>
          <w:kern w:val="0"/>
          <w:sz w:val="28"/>
          <w:szCs w:val="28"/>
        </w:rPr>
        <w:t>、划线规、钢锯架、钢锯条、金属锉、直角尺、钢直尺、</w:t>
      </w:r>
      <w:r>
        <w:rPr>
          <w:rFonts w:hint="eastAsia" w:cs="宋体" w:asciiTheme="majorEastAsia" w:hAnsiTheme="majorEastAsia" w:eastAsiaTheme="majorEastAsia"/>
          <w:color w:val="auto"/>
          <w:kern w:val="0"/>
          <w:sz w:val="27"/>
          <w:szCs w:val="27"/>
        </w:rPr>
        <w:t>刀口直尺、游标卡尺、手套</w:t>
      </w:r>
      <w:r>
        <w:rPr>
          <w:rFonts w:hint="eastAsia" w:ascii="宋体" w:hAnsi="宋体" w:cs="宋体"/>
          <w:color w:val="auto"/>
          <w:kern w:val="0"/>
          <w:sz w:val="28"/>
          <w:szCs w:val="28"/>
        </w:rPr>
        <w:t>。</w:t>
      </w:r>
    </w:p>
    <w:tbl>
      <w:tblPr>
        <w:tblStyle w:val="4"/>
        <w:tblW w:w="0" w:type="auto"/>
        <w:tblInd w:w="103" w:type="dxa"/>
        <w:tblLayout w:type="autofit"/>
        <w:tblCellMar>
          <w:top w:w="0" w:type="dxa"/>
          <w:left w:w="0" w:type="dxa"/>
          <w:bottom w:w="0" w:type="dxa"/>
          <w:right w:w="0" w:type="dxa"/>
        </w:tblCellMar>
      </w:tblPr>
      <w:tblGrid>
        <w:gridCol w:w="450"/>
        <w:gridCol w:w="1146"/>
        <w:gridCol w:w="894"/>
        <w:gridCol w:w="994"/>
        <w:gridCol w:w="1037"/>
        <w:gridCol w:w="1146"/>
        <w:gridCol w:w="803"/>
        <w:gridCol w:w="601"/>
        <w:gridCol w:w="204"/>
        <w:gridCol w:w="448"/>
        <w:gridCol w:w="696"/>
      </w:tblGrid>
      <w:tr>
        <w:tblPrEx>
          <w:tblCellMar>
            <w:top w:w="0" w:type="dxa"/>
            <w:left w:w="0" w:type="dxa"/>
            <w:bottom w:w="0" w:type="dxa"/>
            <w:right w:w="0" w:type="dxa"/>
          </w:tblCellMar>
        </w:tblPrEx>
        <w:trPr>
          <w:trHeight w:val="570" w:hRule="atLeast"/>
        </w:trPr>
        <w:tc>
          <w:tcPr>
            <w:tcW w:w="7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学校</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81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班级</w:t>
            </w:r>
          </w:p>
        </w:tc>
        <w:tc>
          <w:tcPr>
            <w:tcW w:w="9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9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考生号</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姓名</w:t>
            </w:r>
          </w:p>
        </w:tc>
        <w:tc>
          <w:tcPr>
            <w:tcW w:w="900"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座号</w:t>
            </w:r>
          </w:p>
        </w:tc>
        <w:tc>
          <w:tcPr>
            <w:tcW w:w="12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720"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测试项目</w:t>
            </w:r>
          </w:p>
        </w:tc>
        <w:tc>
          <w:tcPr>
            <w:tcW w:w="6135"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操作要点</w:t>
            </w:r>
          </w:p>
        </w:tc>
        <w:tc>
          <w:tcPr>
            <w:tcW w:w="106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满分值</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考评得分</w:t>
            </w:r>
          </w:p>
        </w:tc>
      </w:tr>
      <w:tr>
        <w:tblPrEx>
          <w:tblCellMar>
            <w:top w:w="0" w:type="dxa"/>
            <w:left w:w="0" w:type="dxa"/>
            <w:bottom w:w="0" w:type="dxa"/>
            <w:right w:w="0" w:type="dxa"/>
          </w:tblCellMar>
        </w:tblPrEx>
        <w:trPr>
          <w:trHeight w:val="537"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实践过程</w:t>
            </w:r>
          </w:p>
        </w:tc>
        <w:tc>
          <w:tcPr>
            <w:tcW w:w="6135" w:type="dxa"/>
            <w:gridSpan w:val="7"/>
            <w:tcBorders>
              <w:top w:val="nil"/>
              <w:left w:val="nil"/>
              <w:bottom w:val="nil"/>
              <w:right w:val="nil"/>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1</w:t>
            </w:r>
            <w:r>
              <w:rPr>
                <w:rFonts w:hint="eastAsia" w:ascii="宋体" w:hAnsi="宋体" w:cs="宋体"/>
                <w:color w:val="auto"/>
                <w:kern w:val="0"/>
                <w:sz w:val="24"/>
              </w:rPr>
              <w:t>）划线。</w:t>
            </w:r>
          </w:p>
        </w:tc>
        <w:tc>
          <w:tcPr>
            <w:tcW w:w="1065"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1</w:t>
            </w:r>
          </w:p>
        </w:tc>
        <w:tc>
          <w:tcPr>
            <w:tcW w:w="126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64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2</w:t>
            </w:r>
            <w:r>
              <w:rPr>
                <w:rFonts w:hint="eastAsia" w:ascii="宋体" w:hAnsi="宋体" w:cs="宋体"/>
                <w:color w:val="auto"/>
                <w:kern w:val="0"/>
                <w:sz w:val="24"/>
              </w:rPr>
              <w:t>）切割。</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47"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3</w:t>
            </w:r>
            <w:r>
              <w:rPr>
                <w:rFonts w:hint="eastAsia" w:ascii="宋体" w:hAnsi="宋体" w:cs="宋体"/>
                <w:color w:val="auto"/>
                <w:kern w:val="0"/>
                <w:sz w:val="24"/>
              </w:rPr>
              <w:t>）锉削。</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3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4</w:t>
            </w:r>
            <w:r>
              <w:rPr>
                <w:rFonts w:hint="eastAsia" w:ascii="宋体" w:hAnsi="宋体" w:cs="宋体"/>
                <w:color w:val="auto"/>
                <w:kern w:val="0"/>
                <w:sz w:val="24"/>
              </w:rPr>
              <w:t>）工具选择与安装。</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5</w:t>
            </w:r>
            <w:r>
              <w:rPr>
                <w:rFonts w:hint="eastAsia" w:ascii="宋体" w:hAnsi="宋体" w:cs="宋体"/>
                <w:color w:val="auto"/>
                <w:kern w:val="0"/>
                <w:sz w:val="24"/>
              </w:rPr>
              <w:t>）精度。</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6</w:t>
            </w:r>
            <w:r>
              <w:rPr>
                <w:rFonts w:hint="eastAsia" w:ascii="宋体" w:hAnsi="宋体" w:cs="宋体"/>
                <w:color w:val="auto"/>
                <w:kern w:val="0"/>
                <w:sz w:val="24"/>
              </w:rPr>
              <w:t>）安全操作。</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269"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实践结果</w:t>
            </w:r>
          </w:p>
        </w:tc>
        <w:tc>
          <w:tcPr>
            <w:tcW w:w="6135" w:type="dxa"/>
            <w:gridSpan w:val="7"/>
            <w:tcBorders>
              <w:top w:val="single" w:color="auto" w:sz="8" w:space="0"/>
              <w:left w:val="nil"/>
              <w:bottom w:val="nil"/>
              <w:right w:val="nil"/>
            </w:tcBorders>
            <w:noWrap/>
            <w:tcMar>
              <w:top w:w="0" w:type="dxa"/>
              <w:left w:w="108" w:type="dxa"/>
              <w:bottom w:w="0" w:type="dxa"/>
              <w:right w:w="108" w:type="dxa"/>
            </w:tcMar>
            <w:vAlign w:val="center"/>
          </w:tcPr>
          <w:p>
            <w:pPr>
              <w:widowControl/>
              <w:spacing w:line="536" w:lineRule="atLeast"/>
              <w:jc w:val="left"/>
              <w:rPr>
                <w:rFonts w:hint="eastAsia" w:ascii="宋体" w:hAnsi="宋体" w:cs="宋体"/>
                <w:color w:val="auto"/>
                <w:kern w:val="0"/>
                <w:sz w:val="24"/>
              </w:rPr>
            </w:pPr>
            <w:r>
              <w:rPr>
                <w:rFonts w:hint="eastAsia" w:ascii="宋体" w:hAnsi="宋体" w:cs="宋体"/>
                <w:color w:val="auto"/>
                <w:kern w:val="0"/>
                <w:sz w:val="27"/>
                <w:szCs w:val="27"/>
              </w:rPr>
              <w:t> 测量</w:t>
            </w:r>
            <w:r>
              <w:rPr>
                <w:rFonts w:hint="eastAsia" w:ascii="宋体" w:hAnsi="宋体" w:cs="宋体"/>
                <w:color w:val="auto"/>
                <w:kern w:val="0"/>
                <w:sz w:val="24"/>
              </w:rPr>
              <w:t>实际尺寸： 加工出来的三角形三段边长实际尺寸分别为:</w:t>
            </w:r>
          </w:p>
          <w:p>
            <w:pPr>
              <w:widowControl/>
              <w:spacing w:line="536" w:lineRule="atLeast"/>
              <w:jc w:val="left"/>
              <w:rPr>
                <w:rFonts w:hint="eastAsia" w:ascii="宋体" w:hAnsi="宋体" w:cs="宋体"/>
                <w:color w:val="auto"/>
                <w:kern w:val="0"/>
                <w:sz w:val="27"/>
                <w:szCs w:val="27"/>
                <w:u w:val="single"/>
              </w:rPr>
            </w:pPr>
            <w:r>
              <w:rPr>
                <w:rFonts w:hint="eastAsia" w:ascii="宋体" w:hAnsi="宋体" w:cs="宋体"/>
                <w:color w:val="auto"/>
                <w:kern w:val="0"/>
                <w:sz w:val="24"/>
              </w:rPr>
              <w:t xml:space="preserve">   1.</w:t>
            </w:r>
            <w:r>
              <w:rPr>
                <w:rFonts w:hint="eastAsia" w:ascii="宋体" w:hAnsi="宋体" w:cs="宋体"/>
                <w:color w:val="auto"/>
                <w:kern w:val="0"/>
                <w:sz w:val="27"/>
                <w:szCs w:val="27"/>
                <w:u w:val="single"/>
              </w:rPr>
              <w:t xml:space="preserve">         </w:t>
            </w:r>
          </w:p>
          <w:p>
            <w:pPr>
              <w:widowControl/>
              <w:spacing w:line="536" w:lineRule="atLeast"/>
              <w:ind w:firstLine="270" w:firstLineChars="100"/>
              <w:jc w:val="left"/>
              <w:rPr>
                <w:rFonts w:hint="eastAsia" w:ascii="宋体" w:hAnsi="宋体" w:cs="宋体"/>
                <w:color w:val="auto"/>
                <w:kern w:val="0"/>
                <w:sz w:val="27"/>
                <w:szCs w:val="27"/>
                <w:u w:val="single"/>
              </w:rPr>
            </w:pPr>
            <w:r>
              <w:rPr>
                <w:rFonts w:hint="eastAsia" w:ascii="宋体" w:hAnsi="宋体" w:cs="宋体"/>
                <w:color w:val="auto"/>
                <w:kern w:val="0"/>
                <w:sz w:val="27"/>
                <w:szCs w:val="27"/>
              </w:rPr>
              <w:t>2.</w:t>
            </w:r>
            <w:r>
              <w:rPr>
                <w:rFonts w:hint="eastAsia" w:ascii="宋体" w:hAnsi="宋体" w:cs="宋体"/>
                <w:color w:val="auto"/>
                <w:kern w:val="0"/>
                <w:sz w:val="27"/>
                <w:szCs w:val="27"/>
                <w:u w:val="single"/>
              </w:rPr>
              <w:t xml:space="preserve">___________    </w:t>
            </w:r>
          </w:p>
          <w:p>
            <w:pPr>
              <w:widowControl/>
              <w:spacing w:line="536" w:lineRule="atLeast"/>
              <w:ind w:firstLine="270" w:firstLineChars="100"/>
              <w:jc w:val="left"/>
              <w:rPr>
                <w:rFonts w:ascii="宋体" w:hAnsi="宋体" w:cs="宋体"/>
                <w:color w:val="auto"/>
                <w:kern w:val="0"/>
                <w:sz w:val="27"/>
                <w:szCs w:val="27"/>
              </w:rPr>
            </w:pPr>
            <w:r>
              <w:rPr>
                <w:rFonts w:hint="eastAsia" w:ascii="宋体" w:hAnsi="宋体" w:cs="宋体"/>
                <w:color w:val="auto"/>
                <w:kern w:val="0"/>
                <w:sz w:val="27"/>
                <w:szCs w:val="27"/>
              </w:rPr>
              <w:t>3.</w:t>
            </w:r>
            <w:r>
              <w:rPr>
                <w:rFonts w:hint="eastAsia" w:ascii="宋体" w:hAnsi="宋体" w:cs="宋体"/>
                <w:color w:val="auto"/>
                <w:kern w:val="0"/>
                <w:sz w:val="27"/>
                <w:szCs w:val="27"/>
                <w:u w:val="single"/>
              </w:rPr>
              <w:t xml:space="preserve">__________     </w:t>
            </w:r>
          </w:p>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加工误差的原因是：</w:t>
            </w:r>
            <w:r>
              <w:rPr>
                <w:rFonts w:hint="eastAsia" w:ascii="宋体" w:hAnsi="宋体" w:cs="宋体"/>
                <w:color w:val="auto"/>
                <w:kern w:val="0"/>
                <w:sz w:val="27"/>
                <w:szCs w:val="27"/>
                <w:u w:val="single"/>
              </w:rPr>
              <w:t>                              _____________________________</w:t>
            </w:r>
          </w:p>
        </w:tc>
        <w:tc>
          <w:tcPr>
            <w:tcW w:w="1065" w:type="dxa"/>
            <w:gridSpan w:val="2"/>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580" w:hRule="atLeast"/>
        </w:trPr>
        <w:tc>
          <w:tcPr>
            <w:tcW w:w="7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常规</w:t>
            </w:r>
          </w:p>
        </w:tc>
        <w:tc>
          <w:tcPr>
            <w:tcW w:w="6135" w:type="dxa"/>
            <w:gridSpan w:val="7"/>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7"/>
                <w:szCs w:val="27"/>
              </w:rPr>
              <w:t>   </w:t>
            </w:r>
            <w:r>
              <w:rPr>
                <w:rFonts w:hint="eastAsia" w:ascii="宋体" w:hAnsi="宋体" w:cs="宋体"/>
                <w:color w:val="auto"/>
                <w:kern w:val="0"/>
                <w:sz w:val="27"/>
              </w:rPr>
              <w:t> </w:t>
            </w:r>
            <w:r>
              <w:rPr>
                <w:rFonts w:hint="eastAsia" w:ascii="宋体" w:hAnsi="宋体" w:cs="宋体"/>
                <w:color w:val="auto"/>
                <w:kern w:val="0"/>
                <w:sz w:val="24"/>
              </w:rPr>
              <w:t>清洁器材，整理桌面。</w:t>
            </w:r>
          </w:p>
        </w:tc>
        <w:tc>
          <w:tcPr>
            <w:tcW w:w="1065"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6860"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考评总得分</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监考教师（签名）</w:t>
            </w:r>
          </w:p>
        </w:tc>
      </w:tr>
      <w:tr>
        <w:tblPrEx>
          <w:tblCellMar>
            <w:top w:w="0" w:type="dxa"/>
            <w:left w:w="0" w:type="dxa"/>
            <w:bottom w:w="0" w:type="dxa"/>
            <w:right w:w="0" w:type="dxa"/>
          </w:tblCellMar>
        </w:tblPrEx>
        <w:trPr>
          <w:trHeight w:val="450"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考评成绩</w:t>
            </w: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不合格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81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1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55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34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2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r>
    </w:tbl>
    <w:p>
      <w:pPr>
        <w:widowControl/>
        <w:shd w:val="clear" w:color="auto" w:fill="FFFFFF"/>
        <w:wordWrap w:val="0"/>
        <w:spacing w:line="536" w:lineRule="atLeast"/>
        <w:jc w:val="center"/>
        <w:rPr>
          <w:rFonts w:ascii="宋体" w:hAnsi="宋体" w:cs="宋体"/>
          <w:b/>
          <w:bCs/>
          <w:color w:val="auto"/>
          <w:kern w:val="0"/>
          <w:sz w:val="32"/>
          <w:szCs w:val="32"/>
        </w:rPr>
      </w:pPr>
    </w:p>
    <w:p>
      <w:pPr>
        <w:widowControl/>
        <w:shd w:val="clear" w:color="auto" w:fill="FFFFFF"/>
        <w:wordWrap w:val="0"/>
        <w:spacing w:line="536" w:lineRule="atLeast"/>
        <w:jc w:val="center"/>
        <w:rPr>
          <w:rFonts w:ascii="宋体" w:hAnsi="宋体" w:cs="宋体"/>
          <w:b/>
          <w:bCs/>
          <w:color w:val="auto"/>
          <w:kern w:val="0"/>
          <w:sz w:val="32"/>
          <w:szCs w:val="32"/>
        </w:rPr>
      </w:pPr>
    </w:p>
    <w:p>
      <w:pPr>
        <w:widowControl/>
        <w:shd w:val="clear" w:color="auto" w:fill="FFFFFF"/>
        <w:wordWrap w:val="0"/>
        <w:spacing w:line="536" w:lineRule="atLeast"/>
        <w:jc w:val="center"/>
        <w:rPr>
          <w:rFonts w:ascii="宋体" w:hAnsi="宋体" w:cs="宋体"/>
          <w:b/>
          <w:bCs/>
          <w:color w:val="auto"/>
          <w:kern w:val="0"/>
          <w:sz w:val="32"/>
          <w:szCs w:val="32"/>
        </w:rPr>
      </w:pPr>
    </w:p>
    <w:p>
      <w:pPr>
        <w:widowControl/>
        <w:shd w:val="clear" w:color="auto" w:fill="FFFFFF"/>
        <w:wordWrap w:val="0"/>
        <w:spacing w:line="536" w:lineRule="atLeast"/>
        <w:jc w:val="center"/>
        <w:rPr>
          <w:rFonts w:ascii="宋体" w:hAnsi="宋体" w:cs="宋体"/>
          <w:b/>
          <w:bCs/>
          <w:color w:val="auto"/>
          <w:kern w:val="0"/>
          <w:sz w:val="32"/>
          <w:szCs w:val="32"/>
        </w:rPr>
      </w:pPr>
    </w:p>
    <w:p>
      <w:pPr>
        <w:widowControl/>
        <w:shd w:val="clear" w:color="auto" w:fill="FFFFFF"/>
        <w:wordWrap w:val="0"/>
        <w:spacing w:line="536" w:lineRule="atLeast"/>
        <w:jc w:val="center"/>
        <w:rPr>
          <w:rFonts w:ascii="宋体" w:hAnsi="宋体" w:cs="宋体"/>
          <w:b/>
          <w:bCs/>
          <w:color w:val="auto"/>
          <w:kern w:val="0"/>
          <w:sz w:val="32"/>
          <w:szCs w:val="32"/>
        </w:rPr>
      </w:pPr>
    </w:p>
    <w:p>
      <w:pPr>
        <w:widowControl/>
        <w:shd w:val="clear" w:color="auto" w:fill="FFFFFF"/>
        <w:wordWrap w:val="0"/>
        <w:spacing w:line="536" w:lineRule="atLeast"/>
        <w:jc w:val="center"/>
        <w:rPr>
          <w:rFonts w:hint="eastAsia" w:ascii="宋体" w:hAnsi="宋体" w:cs="宋体"/>
          <w:b/>
          <w:bCs/>
          <w:color w:val="auto"/>
          <w:kern w:val="0"/>
          <w:sz w:val="32"/>
          <w:szCs w:val="32"/>
        </w:rPr>
      </w:pPr>
    </w:p>
    <w:p>
      <w:pPr>
        <w:widowControl/>
        <w:shd w:val="clear" w:color="auto" w:fill="FFFFFF"/>
        <w:wordWrap w:val="0"/>
        <w:spacing w:line="536" w:lineRule="atLeast"/>
        <w:jc w:val="center"/>
        <w:rPr>
          <w:rFonts w:ascii="宋体" w:hAnsi="宋体" w:cs="宋体"/>
          <w:b/>
          <w:bCs/>
          <w:color w:val="auto"/>
          <w:kern w:val="0"/>
          <w:sz w:val="32"/>
          <w:szCs w:val="32"/>
        </w:rPr>
      </w:pPr>
    </w:p>
    <w:p>
      <w:pPr>
        <w:widowControl/>
        <w:shd w:val="clear" w:color="auto" w:fill="FFFFFF"/>
        <w:wordWrap w:val="0"/>
        <w:spacing w:line="536" w:lineRule="atLeast"/>
        <w:rPr>
          <w:rFonts w:ascii="宋体" w:hAnsi="宋体" w:cs="宋体"/>
          <w:b/>
          <w:bCs/>
          <w:color w:val="auto"/>
          <w:kern w:val="0"/>
          <w:sz w:val="32"/>
          <w:szCs w:val="32"/>
        </w:rPr>
      </w:pP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福州市普通高中学业水平合格性考试通用技术实践操作测试试题样卷一</w:t>
      </w: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金属锯割与挫削（供教师使用）</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实践题目：</w:t>
      </w:r>
      <w:r>
        <w:rPr>
          <w:rFonts w:hint="eastAsia" w:ascii="宋体" w:hAnsi="宋体" w:cs="宋体"/>
          <w:bCs/>
          <w:color w:val="auto"/>
          <w:kern w:val="0"/>
          <w:sz w:val="32"/>
          <w:szCs w:val="32"/>
        </w:rPr>
        <w:t>金属锯割与挫削</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测试内容：</w:t>
      </w:r>
      <w:r>
        <w:rPr>
          <w:rFonts w:hint="eastAsia" w:ascii="宋体" w:hAnsi="宋体" w:cs="宋体"/>
          <w:color w:val="auto"/>
          <w:kern w:val="0"/>
          <w:sz w:val="28"/>
          <w:szCs w:val="28"/>
        </w:rPr>
        <w:t>请选择恰当的工具从所提供的</w:t>
      </w:r>
      <w:r>
        <w:rPr>
          <w:rFonts w:hint="eastAsia" w:cs="宋体" w:asciiTheme="majorEastAsia" w:hAnsiTheme="majorEastAsia" w:eastAsiaTheme="majorEastAsia"/>
          <w:color w:val="auto"/>
          <w:kern w:val="0"/>
          <w:sz w:val="27"/>
          <w:szCs w:val="27"/>
        </w:rPr>
        <w:t>5mm厚铝板中</w:t>
      </w:r>
      <w:r>
        <w:rPr>
          <w:rFonts w:hint="eastAsia" w:ascii="宋体" w:hAnsi="宋体" w:cs="宋体"/>
          <w:color w:val="auto"/>
          <w:kern w:val="0"/>
          <w:sz w:val="28"/>
          <w:szCs w:val="28"/>
        </w:rPr>
        <w:t>锯割出一块边长为4</w:t>
      </w:r>
      <w:r>
        <w:rPr>
          <w:rFonts w:ascii="宋体" w:hAnsi="宋体" w:cs="宋体"/>
          <w:color w:val="auto"/>
          <w:kern w:val="0"/>
          <w:sz w:val="28"/>
          <w:szCs w:val="28"/>
        </w:rPr>
        <w:t>0mm</w:t>
      </w:r>
      <w:r>
        <w:rPr>
          <w:rFonts w:hint="eastAsia" w:ascii="宋体" w:hAnsi="宋体" w:cs="宋体"/>
          <w:color w:val="auto"/>
          <w:kern w:val="0"/>
          <w:sz w:val="28"/>
          <w:szCs w:val="28"/>
        </w:rPr>
        <w:t>的正三角性铝块，并</w:t>
      </w:r>
      <w:r>
        <w:rPr>
          <w:rFonts w:hint="eastAsia" w:ascii="宋体" w:hAnsi="宋体" w:cs="宋体"/>
          <w:bCs/>
          <w:color w:val="auto"/>
          <w:kern w:val="0"/>
          <w:sz w:val="32"/>
          <w:szCs w:val="32"/>
        </w:rPr>
        <w:t>锉削</w:t>
      </w:r>
      <w:r>
        <w:rPr>
          <w:rFonts w:hint="eastAsia" w:ascii="宋体" w:hAnsi="宋体" w:cs="宋体"/>
          <w:color w:val="auto"/>
          <w:kern w:val="0"/>
          <w:sz w:val="28"/>
          <w:szCs w:val="28"/>
        </w:rPr>
        <w:t>平整。</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可选工具：</w:t>
      </w:r>
      <w:r>
        <w:rPr>
          <w:rFonts w:hint="eastAsia" w:ascii="宋体" w:hAnsi="宋体" w:cs="宋体"/>
          <w:color w:val="auto"/>
          <w:kern w:val="0"/>
          <w:sz w:val="28"/>
          <w:szCs w:val="28"/>
        </w:rPr>
        <w:t>台虎钳、</w:t>
      </w:r>
      <w:r>
        <w:rPr>
          <w:rFonts w:hint="eastAsia" w:cs="宋体" w:asciiTheme="majorEastAsia" w:hAnsiTheme="majorEastAsia" w:eastAsiaTheme="majorEastAsia"/>
          <w:color w:val="auto"/>
          <w:kern w:val="0"/>
          <w:sz w:val="27"/>
          <w:szCs w:val="27"/>
        </w:rPr>
        <w:t>划针</w:t>
      </w:r>
      <w:r>
        <w:rPr>
          <w:rFonts w:hint="eastAsia" w:ascii="宋体" w:hAnsi="宋体" w:cs="宋体"/>
          <w:color w:val="auto"/>
          <w:kern w:val="0"/>
          <w:sz w:val="28"/>
          <w:szCs w:val="28"/>
        </w:rPr>
        <w:t>、划线规、钢锯架、钢锯条、金属锉、直角尺、钢直尺、</w:t>
      </w:r>
      <w:r>
        <w:rPr>
          <w:rFonts w:hint="eastAsia" w:cs="宋体" w:asciiTheme="majorEastAsia" w:hAnsiTheme="majorEastAsia" w:eastAsiaTheme="majorEastAsia"/>
          <w:color w:val="auto"/>
          <w:kern w:val="0"/>
          <w:sz w:val="27"/>
          <w:szCs w:val="27"/>
        </w:rPr>
        <w:t>刀口直尺、游标卡尺、手套</w:t>
      </w:r>
      <w:r>
        <w:rPr>
          <w:rFonts w:hint="eastAsia" w:ascii="宋体" w:hAnsi="宋体" w:cs="宋体"/>
          <w:color w:val="auto"/>
          <w:kern w:val="0"/>
          <w:sz w:val="28"/>
          <w:szCs w:val="28"/>
        </w:rPr>
        <w:t>。</w:t>
      </w:r>
    </w:p>
    <w:tbl>
      <w:tblPr>
        <w:tblStyle w:val="4"/>
        <w:tblW w:w="0" w:type="auto"/>
        <w:tblInd w:w="103" w:type="dxa"/>
        <w:tblLayout w:type="autofit"/>
        <w:tblCellMar>
          <w:top w:w="0" w:type="dxa"/>
          <w:left w:w="0" w:type="dxa"/>
          <w:bottom w:w="0" w:type="dxa"/>
          <w:right w:w="0" w:type="dxa"/>
        </w:tblCellMar>
      </w:tblPr>
      <w:tblGrid>
        <w:gridCol w:w="669"/>
        <w:gridCol w:w="986"/>
        <w:gridCol w:w="750"/>
        <w:gridCol w:w="843"/>
        <w:gridCol w:w="883"/>
        <w:gridCol w:w="986"/>
        <w:gridCol w:w="665"/>
        <w:gridCol w:w="509"/>
        <w:gridCol w:w="316"/>
        <w:gridCol w:w="665"/>
        <w:gridCol w:w="1147"/>
      </w:tblGrid>
      <w:tr>
        <w:tblPrEx>
          <w:tblCellMar>
            <w:top w:w="0" w:type="dxa"/>
            <w:left w:w="0" w:type="dxa"/>
            <w:bottom w:w="0" w:type="dxa"/>
            <w:right w:w="0" w:type="dxa"/>
          </w:tblCellMar>
        </w:tblPrEx>
        <w:trPr>
          <w:trHeight w:val="570" w:hRule="atLeast"/>
        </w:trPr>
        <w:tc>
          <w:tcPr>
            <w:tcW w:w="7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学校</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81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班级</w:t>
            </w:r>
          </w:p>
        </w:tc>
        <w:tc>
          <w:tcPr>
            <w:tcW w:w="9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9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考生号</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姓名</w:t>
            </w:r>
          </w:p>
        </w:tc>
        <w:tc>
          <w:tcPr>
            <w:tcW w:w="900"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座号</w:t>
            </w:r>
          </w:p>
        </w:tc>
        <w:tc>
          <w:tcPr>
            <w:tcW w:w="12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720"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测试项目</w:t>
            </w:r>
          </w:p>
        </w:tc>
        <w:tc>
          <w:tcPr>
            <w:tcW w:w="6135"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操作要点</w:t>
            </w:r>
          </w:p>
        </w:tc>
        <w:tc>
          <w:tcPr>
            <w:tcW w:w="106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满分值</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考评得分</w:t>
            </w:r>
          </w:p>
        </w:tc>
      </w:tr>
      <w:tr>
        <w:tblPrEx>
          <w:tblCellMar>
            <w:top w:w="0" w:type="dxa"/>
            <w:left w:w="0" w:type="dxa"/>
            <w:bottom w:w="0" w:type="dxa"/>
            <w:right w:w="0" w:type="dxa"/>
          </w:tblCellMar>
        </w:tblPrEx>
        <w:trPr>
          <w:trHeight w:val="537"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实践过程</w:t>
            </w:r>
          </w:p>
        </w:tc>
        <w:tc>
          <w:tcPr>
            <w:tcW w:w="6135" w:type="dxa"/>
            <w:gridSpan w:val="7"/>
            <w:tcBorders>
              <w:top w:val="nil"/>
              <w:left w:val="nil"/>
              <w:bottom w:val="nil"/>
              <w:right w:val="nil"/>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1</w:t>
            </w:r>
            <w:r>
              <w:rPr>
                <w:rFonts w:hint="eastAsia" w:ascii="宋体" w:hAnsi="宋体" w:cs="宋体"/>
                <w:color w:val="auto"/>
                <w:kern w:val="0"/>
                <w:sz w:val="24"/>
              </w:rPr>
              <w:t>）划线：掌握划线的基本操作要领，划线合理。</w:t>
            </w:r>
          </w:p>
        </w:tc>
        <w:tc>
          <w:tcPr>
            <w:tcW w:w="1065"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1</w:t>
            </w:r>
          </w:p>
        </w:tc>
        <w:tc>
          <w:tcPr>
            <w:tcW w:w="126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64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2</w:t>
            </w:r>
            <w:r>
              <w:rPr>
                <w:rFonts w:hint="eastAsia" w:ascii="宋体" w:hAnsi="宋体" w:cs="宋体"/>
                <w:color w:val="auto"/>
                <w:kern w:val="0"/>
                <w:sz w:val="24"/>
              </w:rPr>
              <w:t>）切割：规范使用所选工具、掌握锯割的操作要领。</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47"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3</w:t>
            </w:r>
            <w:r>
              <w:rPr>
                <w:rFonts w:hint="eastAsia" w:ascii="宋体" w:hAnsi="宋体" w:cs="宋体"/>
                <w:color w:val="auto"/>
                <w:kern w:val="0"/>
                <w:sz w:val="24"/>
              </w:rPr>
              <w:t>）锉削：规范使用所选工具、掌握锉削的操作要领。</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3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4</w:t>
            </w:r>
            <w:r>
              <w:rPr>
                <w:rFonts w:hint="eastAsia" w:ascii="宋体" w:hAnsi="宋体" w:cs="宋体"/>
                <w:color w:val="auto"/>
                <w:kern w:val="0"/>
                <w:sz w:val="24"/>
              </w:rPr>
              <w:t>）工具选择与安装：能合理选择适当的工具，锯片的安装和调整。</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5</w:t>
            </w:r>
            <w:r>
              <w:rPr>
                <w:rFonts w:hint="eastAsia" w:ascii="宋体" w:hAnsi="宋体" w:cs="宋体"/>
                <w:color w:val="auto"/>
                <w:kern w:val="0"/>
                <w:sz w:val="24"/>
              </w:rPr>
              <w:t>）精度：尺寸误差在</w:t>
            </w:r>
            <w:r>
              <w:rPr>
                <w:rFonts w:hint="eastAsia" w:ascii="宋体" w:hAnsi="宋体" w:cs="宋体"/>
                <w:color w:val="auto"/>
                <w:kern w:val="0"/>
                <w:sz w:val="27"/>
                <w:szCs w:val="27"/>
              </w:rPr>
              <w:t>1mm</w:t>
            </w:r>
            <w:r>
              <w:rPr>
                <w:rFonts w:hint="eastAsia" w:ascii="宋体" w:hAnsi="宋体" w:cs="宋体"/>
                <w:color w:val="auto"/>
                <w:kern w:val="0"/>
                <w:sz w:val="24"/>
              </w:rPr>
              <w:t>内且表面平整给满分，其余酌情扣分。</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6</w:t>
            </w:r>
            <w:r>
              <w:rPr>
                <w:rFonts w:hint="eastAsia" w:ascii="宋体" w:hAnsi="宋体" w:cs="宋体"/>
                <w:color w:val="auto"/>
                <w:kern w:val="0"/>
                <w:sz w:val="24"/>
              </w:rPr>
              <w:t>）安全操作：能够进行安全操作，在操作过程中无受伤。</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269"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实践结果</w:t>
            </w:r>
          </w:p>
        </w:tc>
        <w:tc>
          <w:tcPr>
            <w:tcW w:w="6135" w:type="dxa"/>
            <w:gridSpan w:val="7"/>
            <w:tcBorders>
              <w:top w:val="single" w:color="auto" w:sz="8" w:space="0"/>
              <w:left w:val="nil"/>
              <w:bottom w:val="nil"/>
              <w:right w:val="nil"/>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能够测量实际尺寸并对加工误差的分析合理。</w:t>
            </w:r>
          </w:p>
        </w:tc>
        <w:tc>
          <w:tcPr>
            <w:tcW w:w="1065" w:type="dxa"/>
            <w:gridSpan w:val="2"/>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568" w:hRule="atLeast"/>
        </w:trPr>
        <w:tc>
          <w:tcPr>
            <w:tcW w:w="7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常规</w:t>
            </w:r>
          </w:p>
        </w:tc>
        <w:tc>
          <w:tcPr>
            <w:tcW w:w="6135" w:type="dxa"/>
            <w:gridSpan w:val="7"/>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态度端正，器材无损坏发生，整理妥当。</w:t>
            </w:r>
          </w:p>
        </w:tc>
        <w:tc>
          <w:tcPr>
            <w:tcW w:w="1065"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6860"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考评总得分</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监考教师（签名）</w:t>
            </w:r>
          </w:p>
        </w:tc>
      </w:tr>
      <w:tr>
        <w:tblPrEx>
          <w:tblCellMar>
            <w:top w:w="0" w:type="dxa"/>
            <w:left w:w="0" w:type="dxa"/>
            <w:bottom w:w="0" w:type="dxa"/>
            <w:right w:w="0" w:type="dxa"/>
          </w:tblCellMar>
        </w:tblPrEx>
        <w:trPr>
          <w:trHeight w:val="450"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考评成绩</w:t>
            </w: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不合格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81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1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55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34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2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widowControl/>
        <w:shd w:val="clear" w:color="auto" w:fill="FFFFFF"/>
        <w:wordWrap w:val="0"/>
        <w:spacing w:line="536" w:lineRule="atLeast"/>
        <w:jc w:val="center"/>
        <w:rPr>
          <w:rFonts w:hint="eastAsia" w:ascii="宋体" w:hAnsi="宋体" w:cs="宋体"/>
          <w:b/>
          <w:bCs/>
          <w:color w:val="auto"/>
          <w:kern w:val="0"/>
          <w:sz w:val="32"/>
          <w:szCs w:val="32"/>
        </w:rPr>
      </w:pPr>
    </w:p>
    <w:p>
      <w:pPr>
        <w:widowControl/>
        <w:shd w:val="clear" w:color="auto" w:fill="FFFFFF"/>
        <w:wordWrap w:val="0"/>
        <w:spacing w:line="536" w:lineRule="atLeast"/>
        <w:jc w:val="center"/>
        <w:rPr>
          <w:rFonts w:hint="eastAsia" w:ascii="宋体" w:hAnsi="宋体" w:cs="宋体"/>
          <w:b/>
          <w:bCs/>
          <w:color w:val="auto"/>
          <w:kern w:val="0"/>
          <w:sz w:val="32"/>
          <w:szCs w:val="32"/>
        </w:rPr>
      </w:pP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福州市普通高中学业水平合格性考试通用技术实践操作测试试题样卷二</w:t>
      </w: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外螺纹的加工（供学生使用）</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实践题目：</w:t>
      </w:r>
      <w:r>
        <w:rPr>
          <w:rFonts w:hint="eastAsia" w:ascii="宋体" w:hAnsi="宋体" w:cs="宋体"/>
          <w:bCs/>
          <w:color w:val="auto"/>
          <w:kern w:val="0"/>
          <w:sz w:val="32"/>
          <w:szCs w:val="32"/>
        </w:rPr>
        <w:t>外螺纹的加工</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测试内容：</w:t>
      </w:r>
      <w:r>
        <w:rPr>
          <w:rFonts w:hint="eastAsia" w:ascii="宋体" w:hAnsi="宋体" w:cs="宋体"/>
          <w:color w:val="auto"/>
          <w:kern w:val="0"/>
          <w:sz w:val="28"/>
          <w:szCs w:val="28"/>
        </w:rPr>
        <w:t>请选择恰当的工具从所提供的</w:t>
      </w:r>
      <w:r>
        <w:rPr>
          <w:rFonts w:hint="eastAsia" w:cs="宋体" w:asciiTheme="majorEastAsia" w:hAnsiTheme="majorEastAsia" w:eastAsiaTheme="majorEastAsia"/>
          <w:color w:val="auto"/>
          <w:kern w:val="0"/>
          <w:sz w:val="27"/>
          <w:szCs w:val="27"/>
        </w:rPr>
        <w:t>φ5mm铝棒中</w:t>
      </w:r>
      <w:r>
        <w:rPr>
          <w:rFonts w:hint="eastAsia" w:ascii="宋体" w:hAnsi="宋体" w:cs="宋体"/>
          <w:color w:val="auto"/>
          <w:kern w:val="0"/>
          <w:sz w:val="28"/>
          <w:szCs w:val="28"/>
        </w:rPr>
        <w:t>锯割出长度为长为5</w:t>
      </w:r>
      <w:r>
        <w:rPr>
          <w:rFonts w:ascii="宋体" w:hAnsi="宋体" w:cs="宋体"/>
          <w:color w:val="auto"/>
          <w:kern w:val="0"/>
          <w:sz w:val="28"/>
          <w:szCs w:val="28"/>
        </w:rPr>
        <w:t>0mm</w:t>
      </w:r>
      <w:r>
        <w:rPr>
          <w:rFonts w:hint="eastAsia" w:ascii="宋体" w:hAnsi="宋体" w:cs="宋体"/>
          <w:color w:val="auto"/>
          <w:kern w:val="0"/>
          <w:sz w:val="28"/>
          <w:szCs w:val="28"/>
        </w:rPr>
        <w:t>铝棒，</w:t>
      </w:r>
      <w:r>
        <w:rPr>
          <w:rFonts w:hint="eastAsia" w:ascii="宋体" w:hAnsi="宋体" w:cs="宋体"/>
          <w:bCs/>
          <w:color w:val="auto"/>
          <w:kern w:val="0"/>
          <w:sz w:val="32"/>
          <w:szCs w:val="32"/>
        </w:rPr>
        <w:t>锉削</w:t>
      </w:r>
      <w:r>
        <w:rPr>
          <w:rFonts w:hint="eastAsia" w:ascii="宋体" w:hAnsi="宋体" w:cs="宋体"/>
          <w:color w:val="auto"/>
          <w:kern w:val="0"/>
          <w:sz w:val="28"/>
          <w:szCs w:val="28"/>
        </w:rPr>
        <w:t>平整，并对铝棒加工出35mm长的外螺纹。</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可选工具：</w:t>
      </w:r>
      <w:r>
        <w:rPr>
          <w:rFonts w:hint="eastAsia" w:ascii="宋体" w:hAnsi="宋体" w:cs="宋体"/>
          <w:color w:val="auto"/>
          <w:kern w:val="0"/>
          <w:sz w:val="28"/>
          <w:szCs w:val="28"/>
        </w:rPr>
        <w:t>台虎钳、钢锯架、钢锯条、金属锉、直角尺、钢直尺、</w:t>
      </w:r>
      <w:r>
        <w:rPr>
          <w:rFonts w:hint="eastAsia" w:cs="宋体" w:asciiTheme="majorEastAsia" w:hAnsiTheme="majorEastAsia" w:eastAsiaTheme="majorEastAsia"/>
          <w:color w:val="auto"/>
          <w:kern w:val="0"/>
          <w:sz w:val="27"/>
          <w:szCs w:val="27"/>
        </w:rPr>
        <w:t>游标卡尺、套丝扳手、手套</w:t>
      </w:r>
      <w:r>
        <w:rPr>
          <w:rFonts w:hint="eastAsia" w:ascii="宋体" w:hAnsi="宋体" w:cs="宋体"/>
          <w:color w:val="auto"/>
          <w:kern w:val="0"/>
          <w:sz w:val="28"/>
          <w:szCs w:val="28"/>
        </w:rPr>
        <w:t>。</w:t>
      </w:r>
    </w:p>
    <w:tbl>
      <w:tblPr>
        <w:tblStyle w:val="4"/>
        <w:tblW w:w="0" w:type="auto"/>
        <w:tblInd w:w="103" w:type="dxa"/>
        <w:tblLayout w:type="autofit"/>
        <w:tblCellMar>
          <w:top w:w="0" w:type="dxa"/>
          <w:left w:w="0" w:type="dxa"/>
          <w:bottom w:w="0" w:type="dxa"/>
          <w:right w:w="0" w:type="dxa"/>
        </w:tblCellMar>
      </w:tblPr>
      <w:tblGrid>
        <w:gridCol w:w="450"/>
        <w:gridCol w:w="1146"/>
        <w:gridCol w:w="894"/>
        <w:gridCol w:w="994"/>
        <w:gridCol w:w="1037"/>
        <w:gridCol w:w="1146"/>
        <w:gridCol w:w="803"/>
        <w:gridCol w:w="601"/>
        <w:gridCol w:w="204"/>
        <w:gridCol w:w="448"/>
        <w:gridCol w:w="696"/>
      </w:tblGrid>
      <w:tr>
        <w:tblPrEx>
          <w:tblCellMar>
            <w:top w:w="0" w:type="dxa"/>
            <w:left w:w="0" w:type="dxa"/>
            <w:bottom w:w="0" w:type="dxa"/>
            <w:right w:w="0" w:type="dxa"/>
          </w:tblCellMar>
        </w:tblPrEx>
        <w:trPr>
          <w:trHeight w:val="570" w:hRule="atLeast"/>
        </w:trPr>
        <w:tc>
          <w:tcPr>
            <w:tcW w:w="7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学校</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81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班级</w:t>
            </w:r>
          </w:p>
        </w:tc>
        <w:tc>
          <w:tcPr>
            <w:tcW w:w="9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9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考生号</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姓名</w:t>
            </w:r>
          </w:p>
        </w:tc>
        <w:tc>
          <w:tcPr>
            <w:tcW w:w="900"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座号</w:t>
            </w:r>
          </w:p>
        </w:tc>
        <w:tc>
          <w:tcPr>
            <w:tcW w:w="12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720"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测试项目</w:t>
            </w:r>
          </w:p>
        </w:tc>
        <w:tc>
          <w:tcPr>
            <w:tcW w:w="6135"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操作要点</w:t>
            </w:r>
          </w:p>
        </w:tc>
        <w:tc>
          <w:tcPr>
            <w:tcW w:w="106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满分值</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考评得分</w:t>
            </w:r>
          </w:p>
        </w:tc>
      </w:tr>
      <w:tr>
        <w:tblPrEx>
          <w:tblCellMar>
            <w:top w:w="0" w:type="dxa"/>
            <w:left w:w="0" w:type="dxa"/>
            <w:bottom w:w="0" w:type="dxa"/>
            <w:right w:w="0" w:type="dxa"/>
          </w:tblCellMar>
        </w:tblPrEx>
        <w:trPr>
          <w:trHeight w:val="537"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实践过程</w:t>
            </w:r>
          </w:p>
        </w:tc>
        <w:tc>
          <w:tcPr>
            <w:tcW w:w="6135" w:type="dxa"/>
            <w:gridSpan w:val="7"/>
            <w:tcBorders>
              <w:top w:val="nil"/>
              <w:left w:val="nil"/>
              <w:bottom w:val="nil"/>
              <w:right w:val="nil"/>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1</w:t>
            </w:r>
            <w:r>
              <w:rPr>
                <w:rFonts w:hint="eastAsia" w:ascii="宋体" w:hAnsi="宋体" w:cs="宋体"/>
                <w:color w:val="auto"/>
                <w:kern w:val="0"/>
                <w:sz w:val="24"/>
              </w:rPr>
              <w:t>）划线。</w:t>
            </w:r>
          </w:p>
        </w:tc>
        <w:tc>
          <w:tcPr>
            <w:tcW w:w="1065"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1</w:t>
            </w:r>
          </w:p>
        </w:tc>
        <w:tc>
          <w:tcPr>
            <w:tcW w:w="126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64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2</w:t>
            </w:r>
            <w:r>
              <w:rPr>
                <w:rFonts w:hint="eastAsia" w:ascii="宋体" w:hAnsi="宋体" w:cs="宋体"/>
                <w:color w:val="auto"/>
                <w:kern w:val="0"/>
                <w:sz w:val="24"/>
              </w:rPr>
              <w:t>）切割。</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47"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3</w:t>
            </w:r>
            <w:r>
              <w:rPr>
                <w:rFonts w:hint="eastAsia" w:ascii="宋体" w:hAnsi="宋体" w:cs="宋体"/>
                <w:color w:val="auto"/>
                <w:kern w:val="0"/>
                <w:sz w:val="24"/>
              </w:rPr>
              <w:t>）套丝。</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3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4</w:t>
            </w:r>
            <w:r>
              <w:rPr>
                <w:rFonts w:hint="eastAsia" w:ascii="宋体" w:hAnsi="宋体" w:cs="宋体"/>
                <w:color w:val="auto"/>
                <w:kern w:val="0"/>
                <w:sz w:val="24"/>
              </w:rPr>
              <w:t>）工具选择与安装。</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5</w:t>
            </w:r>
            <w:r>
              <w:rPr>
                <w:rFonts w:hint="eastAsia" w:ascii="宋体" w:hAnsi="宋体" w:cs="宋体"/>
                <w:color w:val="auto"/>
                <w:kern w:val="0"/>
                <w:sz w:val="24"/>
              </w:rPr>
              <w:t>）精度。</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6</w:t>
            </w:r>
            <w:r>
              <w:rPr>
                <w:rFonts w:hint="eastAsia" w:ascii="宋体" w:hAnsi="宋体" w:cs="宋体"/>
                <w:color w:val="auto"/>
                <w:kern w:val="0"/>
                <w:sz w:val="24"/>
              </w:rPr>
              <w:t>）安全操作。</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269"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实践结果</w:t>
            </w:r>
          </w:p>
        </w:tc>
        <w:tc>
          <w:tcPr>
            <w:tcW w:w="6135" w:type="dxa"/>
            <w:gridSpan w:val="7"/>
            <w:tcBorders>
              <w:top w:val="single" w:color="auto" w:sz="8" w:space="0"/>
              <w:left w:val="nil"/>
              <w:bottom w:val="nil"/>
              <w:right w:val="nil"/>
            </w:tcBorders>
            <w:noWrap/>
            <w:tcMar>
              <w:top w:w="0" w:type="dxa"/>
              <w:left w:w="108" w:type="dxa"/>
              <w:bottom w:w="0" w:type="dxa"/>
              <w:right w:w="108" w:type="dxa"/>
            </w:tcMar>
            <w:vAlign w:val="center"/>
          </w:tcPr>
          <w:p>
            <w:pPr>
              <w:widowControl/>
              <w:spacing w:line="536" w:lineRule="atLeast"/>
              <w:jc w:val="left"/>
              <w:rPr>
                <w:rFonts w:hint="eastAsia" w:ascii="宋体" w:hAnsi="宋体" w:cs="宋体"/>
                <w:color w:val="auto"/>
                <w:kern w:val="0"/>
                <w:sz w:val="24"/>
              </w:rPr>
            </w:pPr>
            <w:r>
              <w:rPr>
                <w:rFonts w:hint="eastAsia" w:ascii="宋体" w:hAnsi="宋体" w:cs="宋体"/>
                <w:color w:val="auto"/>
                <w:kern w:val="0"/>
                <w:sz w:val="27"/>
                <w:szCs w:val="27"/>
              </w:rPr>
              <w:t> 测量</w:t>
            </w:r>
            <w:r>
              <w:rPr>
                <w:rFonts w:hint="eastAsia" w:ascii="宋体" w:hAnsi="宋体" w:cs="宋体"/>
                <w:color w:val="auto"/>
                <w:kern w:val="0"/>
                <w:sz w:val="24"/>
              </w:rPr>
              <w:t>实际尺寸：</w:t>
            </w:r>
          </w:p>
          <w:p>
            <w:pPr>
              <w:widowControl/>
              <w:spacing w:line="536" w:lineRule="atLeast"/>
              <w:jc w:val="left"/>
              <w:rPr>
                <w:rFonts w:hint="eastAsia" w:ascii="宋体" w:hAnsi="宋体" w:cs="宋体"/>
                <w:color w:val="auto"/>
                <w:kern w:val="0"/>
                <w:sz w:val="27"/>
                <w:szCs w:val="27"/>
                <w:u w:val="single"/>
              </w:rPr>
            </w:pPr>
            <w:r>
              <w:rPr>
                <w:rFonts w:hint="eastAsia" w:ascii="宋体" w:hAnsi="宋体" w:cs="宋体"/>
                <w:color w:val="auto"/>
                <w:kern w:val="0"/>
                <w:sz w:val="24"/>
              </w:rPr>
              <w:t xml:space="preserve">   1.加工出的工件整体长度</w:t>
            </w:r>
            <w:r>
              <w:rPr>
                <w:rFonts w:hint="eastAsia" w:ascii="宋体" w:hAnsi="宋体" w:cs="宋体"/>
                <w:color w:val="auto"/>
                <w:kern w:val="0"/>
                <w:sz w:val="27"/>
                <w:szCs w:val="27"/>
                <w:u w:val="single"/>
              </w:rPr>
              <w:t xml:space="preserve">         </w:t>
            </w:r>
          </w:p>
          <w:p>
            <w:pPr>
              <w:widowControl/>
              <w:spacing w:line="536" w:lineRule="atLeast"/>
              <w:ind w:firstLine="270" w:firstLineChars="100"/>
              <w:jc w:val="left"/>
              <w:rPr>
                <w:rFonts w:hint="eastAsia" w:ascii="宋体" w:hAnsi="宋体" w:cs="宋体"/>
                <w:color w:val="auto"/>
                <w:kern w:val="0"/>
                <w:sz w:val="27"/>
                <w:szCs w:val="27"/>
                <w:u w:val="single"/>
              </w:rPr>
            </w:pPr>
            <w:r>
              <w:rPr>
                <w:rFonts w:hint="eastAsia" w:ascii="宋体" w:hAnsi="宋体" w:cs="宋体"/>
                <w:color w:val="auto"/>
                <w:kern w:val="0"/>
                <w:sz w:val="27"/>
                <w:szCs w:val="27"/>
              </w:rPr>
              <w:t>2.加工的外螺纹实际长度</w:t>
            </w:r>
            <w:r>
              <w:rPr>
                <w:rFonts w:hint="eastAsia" w:ascii="宋体" w:hAnsi="宋体" w:cs="宋体"/>
                <w:color w:val="auto"/>
                <w:kern w:val="0"/>
                <w:sz w:val="27"/>
                <w:szCs w:val="27"/>
                <w:u w:val="single"/>
              </w:rPr>
              <w:t xml:space="preserve">___________    </w:t>
            </w:r>
          </w:p>
          <w:p>
            <w:pPr>
              <w:widowControl/>
              <w:spacing w:line="536" w:lineRule="atLeast"/>
              <w:ind w:firstLine="270" w:firstLineChars="100"/>
              <w:jc w:val="left"/>
              <w:rPr>
                <w:rFonts w:ascii="宋体" w:hAnsi="宋体" w:cs="宋体"/>
                <w:color w:val="auto"/>
                <w:kern w:val="0"/>
                <w:sz w:val="27"/>
                <w:szCs w:val="27"/>
                <w:u w:val="single"/>
              </w:rPr>
            </w:pPr>
            <w:r>
              <w:rPr>
                <w:rFonts w:hint="eastAsia" w:ascii="宋体" w:hAnsi="宋体" w:cs="宋体"/>
                <w:color w:val="auto"/>
                <w:kern w:val="0"/>
                <w:sz w:val="27"/>
                <w:szCs w:val="27"/>
              </w:rPr>
              <w:t>3.是否能将</w:t>
            </w:r>
            <w:r>
              <w:rPr>
                <w:rFonts w:hint="eastAsia" w:cs="宋体" w:asciiTheme="majorEastAsia" w:hAnsiTheme="majorEastAsia" w:eastAsiaTheme="majorEastAsia"/>
                <w:color w:val="auto"/>
                <w:kern w:val="0"/>
                <w:sz w:val="27"/>
                <w:szCs w:val="27"/>
              </w:rPr>
              <w:t>φ5mm螺母旋入</w:t>
            </w:r>
            <w:r>
              <w:rPr>
                <w:rFonts w:hint="eastAsia" w:cs="宋体" w:asciiTheme="majorEastAsia" w:hAnsiTheme="majorEastAsia" w:eastAsiaTheme="majorEastAsia"/>
                <w:color w:val="auto"/>
                <w:kern w:val="0"/>
                <w:sz w:val="27"/>
                <w:szCs w:val="27"/>
                <w:u w:val="single"/>
              </w:rPr>
              <w:t xml:space="preserve">        </w:t>
            </w:r>
          </w:p>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加工误差的原因是：</w:t>
            </w:r>
            <w:r>
              <w:rPr>
                <w:rFonts w:hint="eastAsia" w:ascii="宋体" w:hAnsi="宋体" w:cs="宋体"/>
                <w:color w:val="auto"/>
                <w:kern w:val="0"/>
                <w:sz w:val="27"/>
                <w:szCs w:val="27"/>
                <w:u w:val="single"/>
              </w:rPr>
              <w:t>                              _____________________________</w:t>
            </w:r>
          </w:p>
        </w:tc>
        <w:tc>
          <w:tcPr>
            <w:tcW w:w="1065" w:type="dxa"/>
            <w:gridSpan w:val="2"/>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580" w:hRule="atLeast"/>
        </w:trPr>
        <w:tc>
          <w:tcPr>
            <w:tcW w:w="7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常规</w:t>
            </w:r>
          </w:p>
        </w:tc>
        <w:tc>
          <w:tcPr>
            <w:tcW w:w="6135" w:type="dxa"/>
            <w:gridSpan w:val="7"/>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7"/>
                <w:szCs w:val="27"/>
              </w:rPr>
              <w:t>   </w:t>
            </w:r>
            <w:r>
              <w:rPr>
                <w:rFonts w:hint="eastAsia" w:ascii="宋体" w:hAnsi="宋体" w:cs="宋体"/>
                <w:color w:val="auto"/>
                <w:kern w:val="0"/>
                <w:sz w:val="27"/>
              </w:rPr>
              <w:t> </w:t>
            </w:r>
            <w:r>
              <w:rPr>
                <w:rFonts w:hint="eastAsia" w:ascii="宋体" w:hAnsi="宋体" w:cs="宋体"/>
                <w:color w:val="auto"/>
                <w:kern w:val="0"/>
                <w:sz w:val="24"/>
              </w:rPr>
              <w:t>清洁器材，整理桌面。</w:t>
            </w:r>
          </w:p>
        </w:tc>
        <w:tc>
          <w:tcPr>
            <w:tcW w:w="1065"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6860"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考评总得分</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监考教师（签名）</w:t>
            </w:r>
          </w:p>
        </w:tc>
      </w:tr>
      <w:tr>
        <w:tblPrEx>
          <w:tblCellMar>
            <w:top w:w="0" w:type="dxa"/>
            <w:left w:w="0" w:type="dxa"/>
            <w:bottom w:w="0" w:type="dxa"/>
            <w:right w:w="0" w:type="dxa"/>
          </w:tblCellMar>
        </w:tblPrEx>
        <w:trPr>
          <w:trHeight w:val="450"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考评成绩</w:t>
            </w: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不合格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81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1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55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34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2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r>
    </w:tbl>
    <w:p>
      <w:pPr>
        <w:widowControl/>
        <w:shd w:val="clear" w:color="auto" w:fill="FFFFFF"/>
        <w:wordWrap w:val="0"/>
        <w:spacing w:line="536" w:lineRule="atLeast"/>
        <w:jc w:val="center"/>
        <w:rPr>
          <w:rFonts w:ascii="宋体" w:hAnsi="宋体" w:cs="宋体"/>
          <w:b/>
          <w:bCs/>
          <w:color w:val="auto"/>
          <w:kern w:val="0"/>
          <w:sz w:val="32"/>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福州市普通高中学业水平合格性考试通用技术实践操作测试试题样卷二</w:t>
      </w:r>
    </w:p>
    <w:p>
      <w:pPr>
        <w:widowControl/>
        <w:shd w:val="clear" w:color="auto" w:fill="FFFFFF"/>
        <w:wordWrap w:val="0"/>
        <w:spacing w:line="536" w:lineRule="atLeast"/>
        <w:jc w:val="center"/>
        <w:rPr>
          <w:rFonts w:ascii="宋体" w:hAnsi="宋体" w:cs="宋体"/>
          <w:color w:val="auto"/>
          <w:kern w:val="0"/>
          <w:sz w:val="27"/>
          <w:szCs w:val="27"/>
        </w:rPr>
      </w:pPr>
      <w:r>
        <w:rPr>
          <w:rFonts w:hint="eastAsia" w:ascii="宋体" w:hAnsi="宋体" w:cs="宋体"/>
          <w:b/>
          <w:bCs/>
          <w:color w:val="auto"/>
          <w:kern w:val="0"/>
          <w:sz w:val="32"/>
          <w:szCs w:val="32"/>
        </w:rPr>
        <w:t>外螺纹的加工（供教师使用）</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实践题目：</w:t>
      </w:r>
      <w:r>
        <w:rPr>
          <w:rFonts w:hint="eastAsia" w:ascii="宋体" w:hAnsi="宋体" w:cs="宋体"/>
          <w:bCs/>
          <w:color w:val="auto"/>
          <w:kern w:val="0"/>
          <w:sz w:val="32"/>
          <w:szCs w:val="32"/>
        </w:rPr>
        <w:t>外螺纹的加工</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测试内容：</w:t>
      </w:r>
      <w:r>
        <w:rPr>
          <w:rFonts w:hint="eastAsia" w:ascii="宋体" w:hAnsi="宋体" w:cs="宋体"/>
          <w:color w:val="auto"/>
          <w:kern w:val="0"/>
          <w:sz w:val="28"/>
          <w:szCs w:val="28"/>
        </w:rPr>
        <w:t>请选择恰当的工具从所提供的</w:t>
      </w:r>
      <w:r>
        <w:rPr>
          <w:rFonts w:hint="eastAsia" w:cs="宋体" w:asciiTheme="majorEastAsia" w:hAnsiTheme="majorEastAsia" w:eastAsiaTheme="majorEastAsia"/>
          <w:color w:val="auto"/>
          <w:kern w:val="0"/>
          <w:sz w:val="27"/>
          <w:szCs w:val="27"/>
        </w:rPr>
        <w:t>φ5mm铝棒中</w:t>
      </w:r>
      <w:r>
        <w:rPr>
          <w:rFonts w:hint="eastAsia" w:ascii="宋体" w:hAnsi="宋体" w:cs="宋体"/>
          <w:color w:val="auto"/>
          <w:kern w:val="0"/>
          <w:sz w:val="28"/>
          <w:szCs w:val="28"/>
        </w:rPr>
        <w:t>锯割出长度为长为5</w:t>
      </w:r>
      <w:r>
        <w:rPr>
          <w:rFonts w:ascii="宋体" w:hAnsi="宋体" w:cs="宋体"/>
          <w:color w:val="auto"/>
          <w:kern w:val="0"/>
          <w:sz w:val="28"/>
          <w:szCs w:val="28"/>
        </w:rPr>
        <w:t>0mm</w:t>
      </w:r>
      <w:r>
        <w:rPr>
          <w:rFonts w:hint="eastAsia" w:ascii="宋体" w:hAnsi="宋体" w:cs="宋体"/>
          <w:color w:val="auto"/>
          <w:kern w:val="0"/>
          <w:sz w:val="28"/>
          <w:szCs w:val="28"/>
        </w:rPr>
        <w:t>铝棒，</w:t>
      </w:r>
      <w:r>
        <w:rPr>
          <w:rFonts w:hint="eastAsia" w:ascii="宋体" w:hAnsi="宋体" w:cs="宋体"/>
          <w:bCs/>
          <w:color w:val="auto"/>
          <w:kern w:val="0"/>
          <w:sz w:val="32"/>
          <w:szCs w:val="32"/>
        </w:rPr>
        <w:t>锉削</w:t>
      </w:r>
      <w:r>
        <w:rPr>
          <w:rFonts w:hint="eastAsia" w:ascii="宋体" w:hAnsi="宋体" w:cs="宋体"/>
          <w:color w:val="auto"/>
          <w:kern w:val="0"/>
          <w:sz w:val="28"/>
          <w:szCs w:val="28"/>
        </w:rPr>
        <w:t>平整，并对铝棒加工出35mm长的外螺纹。</w:t>
      </w:r>
    </w:p>
    <w:p>
      <w:pPr>
        <w:widowControl/>
        <w:shd w:val="clear" w:color="auto" w:fill="FFFFFF"/>
        <w:wordWrap w:val="0"/>
        <w:spacing w:line="536" w:lineRule="atLeast"/>
        <w:jc w:val="left"/>
        <w:rPr>
          <w:rFonts w:ascii="宋体" w:hAnsi="宋体" w:cs="宋体"/>
          <w:color w:val="auto"/>
          <w:kern w:val="0"/>
          <w:sz w:val="27"/>
          <w:szCs w:val="27"/>
        </w:rPr>
      </w:pPr>
      <w:r>
        <w:rPr>
          <w:rFonts w:hint="eastAsia" w:ascii="宋体" w:hAnsi="宋体" w:cs="宋体"/>
          <w:b/>
          <w:bCs/>
          <w:color w:val="auto"/>
          <w:kern w:val="0"/>
          <w:sz w:val="28"/>
          <w:szCs w:val="28"/>
        </w:rPr>
        <w:t>可选工具：</w:t>
      </w:r>
      <w:r>
        <w:rPr>
          <w:rFonts w:hint="eastAsia" w:ascii="宋体" w:hAnsi="宋体" w:cs="宋体"/>
          <w:color w:val="auto"/>
          <w:kern w:val="0"/>
          <w:sz w:val="28"/>
          <w:szCs w:val="28"/>
        </w:rPr>
        <w:t>台虎钳、钢锯架、钢锯条、金属锉、直角尺、钢直尺、</w:t>
      </w:r>
      <w:r>
        <w:rPr>
          <w:rFonts w:hint="eastAsia" w:cs="宋体" w:asciiTheme="majorEastAsia" w:hAnsiTheme="majorEastAsia" w:eastAsiaTheme="majorEastAsia"/>
          <w:color w:val="auto"/>
          <w:kern w:val="0"/>
          <w:sz w:val="27"/>
          <w:szCs w:val="27"/>
        </w:rPr>
        <w:t>游标卡尺、套丝扳手、手套</w:t>
      </w:r>
      <w:r>
        <w:rPr>
          <w:rFonts w:hint="eastAsia" w:ascii="宋体" w:hAnsi="宋体" w:cs="宋体"/>
          <w:color w:val="auto"/>
          <w:kern w:val="0"/>
          <w:sz w:val="28"/>
          <w:szCs w:val="28"/>
        </w:rPr>
        <w:t>。</w:t>
      </w:r>
    </w:p>
    <w:tbl>
      <w:tblPr>
        <w:tblStyle w:val="4"/>
        <w:tblW w:w="0" w:type="auto"/>
        <w:tblInd w:w="103" w:type="dxa"/>
        <w:tblLayout w:type="autofit"/>
        <w:tblCellMar>
          <w:top w:w="0" w:type="dxa"/>
          <w:left w:w="0" w:type="dxa"/>
          <w:bottom w:w="0" w:type="dxa"/>
          <w:right w:w="0" w:type="dxa"/>
        </w:tblCellMar>
      </w:tblPr>
      <w:tblGrid>
        <w:gridCol w:w="669"/>
        <w:gridCol w:w="986"/>
        <w:gridCol w:w="750"/>
        <w:gridCol w:w="843"/>
        <w:gridCol w:w="883"/>
        <w:gridCol w:w="986"/>
        <w:gridCol w:w="665"/>
        <w:gridCol w:w="509"/>
        <w:gridCol w:w="316"/>
        <w:gridCol w:w="665"/>
        <w:gridCol w:w="1147"/>
      </w:tblGrid>
      <w:tr>
        <w:tblPrEx>
          <w:tblCellMar>
            <w:top w:w="0" w:type="dxa"/>
            <w:left w:w="0" w:type="dxa"/>
            <w:bottom w:w="0" w:type="dxa"/>
            <w:right w:w="0" w:type="dxa"/>
          </w:tblCellMar>
        </w:tblPrEx>
        <w:trPr>
          <w:trHeight w:val="570" w:hRule="atLeast"/>
        </w:trPr>
        <w:tc>
          <w:tcPr>
            <w:tcW w:w="7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学校</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81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班级</w:t>
            </w:r>
          </w:p>
        </w:tc>
        <w:tc>
          <w:tcPr>
            <w:tcW w:w="9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9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考生号</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姓名</w:t>
            </w:r>
          </w:p>
        </w:tc>
        <w:tc>
          <w:tcPr>
            <w:tcW w:w="900"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座号</w:t>
            </w:r>
          </w:p>
        </w:tc>
        <w:tc>
          <w:tcPr>
            <w:tcW w:w="12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720"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测试项目</w:t>
            </w:r>
          </w:p>
        </w:tc>
        <w:tc>
          <w:tcPr>
            <w:tcW w:w="6135"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操作要点</w:t>
            </w:r>
          </w:p>
        </w:tc>
        <w:tc>
          <w:tcPr>
            <w:tcW w:w="106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满分值</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考评得分</w:t>
            </w:r>
          </w:p>
        </w:tc>
      </w:tr>
      <w:tr>
        <w:tblPrEx>
          <w:tblCellMar>
            <w:top w:w="0" w:type="dxa"/>
            <w:left w:w="0" w:type="dxa"/>
            <w:bottom w:w="0" w:type="dxa"/>
            <w:right w:w="0" w:type="dxa"/>
          </w:tblCellMar>
        </w:tblPrEx>
        <w:trPr>
          <w:trHeight w:val="537"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实践过程</w:t>
            </w:r>
          </w:p>
        </w:tc>
        <w:tc>
          <w:tcPr>
            <w:tcW w:w="6135" w:type="dxa"/>
            <w:gridSpan w:val="7"/>
            <w:tcBorders>
              <w:top w:val="nil"/>
              <w:left w:val="nil"/>
              <w:bottom w:val="nil"/>
              <w:right w:val="nil"/>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1</w:t>
            </w:r>
            <w:r>
              <w:rPr>
                <w:rFonts w:hint="eastAsia" w:ascii="宋体" w:hAnsi="宋体" w:cs="宋体"/>
                <w:color w:val="auto"/>
                <w:kern w:val="0"/>
                <w:sz w:val="24"/>
              </w:rPr>
              <w:t>）划线：掌握划线的基本操作要领，划线合理。</w:t>
            </w:r>
          </w:p>
        </w:tc>
        <w:tc>
          <w:tcPr>
            <w:tcW w:w="1065"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1</w:t>
            </w:r>
          </w:p>
        </w:tc>
        <w:tc>
          <w:tcPr>
            <w:tcW w:w="126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64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2</w:t>
            </w:r>
            <w:r>
              <w:rPr>
                <w:rFonts w:hint="eastAsia" w:ascii="宋体" w:hAnsi="宋体" w:cs="宋体"/>
                <w:color w:val="auto"/>
                <w:kern w:val="0"/>
                <w:sz w:val="24"/>
              </w:rPr>
              <w:t>）切割：规范使用所选工具、掌握锯割的操作要领。</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47"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3</w:t>
            </w:r>
            <w:r>
              <w:rPr>
                <w:rFonts w:hint="eastAsia" w:ascii="宋体" w:hAnsi="宋体" w:cs="宋体"/>
                <w:color w:val="auto"/>
                <w:kern w:val="0"/>
                <w:sz w:val="24"/>
              </w:rPr>
              <w:t>）套丝：规范使用所选工具、掌握锉削的操作要领。</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53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4</w:t>
            </w:r>
            <w:r>
              <w:rPr>
                <w:rFonts w:hint="eastAsia" w:ascii="宋体" w:hAnsi="宋体" w:cs="宋体"/>
                <w:color w:val="auto"/>
                <w:kern w:val="0"/>
                <w:sz w:val="24"/>
              </w:rPr>
              <w:t>）工具选择与安装：能合理选择适当的工具，锯片的安装和调整。</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5</w:t>
            </w:r>
            <w:r>
              <w:rPr>
                <w:rFonts w:hint="eastAsia" w:ascii="宋体" w:hAnsi="宋体" w:cs="宋体"/>
                <w:color w:val="auto"/>
                <w:kern w:val="0"/>
                <w:sz w:val="24"/>
              </w:rPr>
              <w:t>）精度：尺寸误差在</w:t>
            </w:r>
            <w:r>
              <w:rPr>
                <w:rFonts w:hint="eastAsia" w:ascii="宋体" w:hAnsi="宋体" w:cs="宋体"/>
                <w:color w:val="auto"/>
                <w:kern w:val="0"/>
                <w:sz w:val="27"/>
                <w:szCs w:val="27"/>
              </w:rPr>
              <w:t>1mm</w:t>
            </w:r>
            <w:r>
              <w:rPr>
                <w:rFonts w:hint="eastAsia" w:ascii="宋体" w:hAnsi="宋体" w:cs="宋体"/>
                <w:color w:val="auto"/>
                <w:kern w:val="0"/>
                <w:sz w:val="24"/>
              </w:rPr>
              <w:t>内且表面平整给满分，其余酌情扣分。</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49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6135" w:type="dxa"/>
            <w:gridSpan w:val="7"/>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w:t>
            </w:r>
            <w:r>
              <w:rPr>
                <w:rFonts w:hint="eastAsia" w:ascii="宋体" w:hAnsi="宋体" w:cs="宋体"/>
                <w:color w:val="auto"/>
                <w:kern w:val="0"/>
                <w:sz w:val="27"/>
                <w:szCs w:val="27"/>
              </w:rPr>
              <w:t>6</w:t>
            </w:r>
            <w:r>
              <w:rPr>
                <w:rFonts w:hint="eastAsia" w:ascii="宋体" w:hAnsi="宋体" w:cs="宋体"/>
                <w:color w:val="auto"/>
                <w:kern w:val="0"/>
                <w:sz w:val="24"/>
              </w:rPr>
              <w:t>）安全操作：能够进行安全操作，在操作过程中无受伤。</w:t>
            </w:r>
          </w:p>
        </w:tc>
        <w:tc>
          <w:tcPr>
            <w:tcW w:w="10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ind w:firstLine="360"/>
              <w:jc w:val="left"/>
              <w:rPr>
                <w:rFonts w:ascii="宋体" w:hAnsi="宋体" w:cs="宋体"/>
                <w:color w:val="auto"/>
                <w:kern w:val="0"/>
                <w:sz w:val="27"/>
                <w:szCs w:val="27"/>
              </w:rPr>
            </w:pPr>
            <w:r>
              <w:rPr>
                <w:rFonts w:hint="eastAsia" w:ascii="宋体" w:hAnsi="宋体" w:cs="宋体"/>
                <w:color w:val="auto"/>
                <w:kern w:val="0"/>
                <w:sz w:val="24"/>
              </w:rPr>
              <w:t>1</w:t>
            </w: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7"/>
                <w:szCs w:val="27"/>
              </w:rPr>
            </w:pPr>
          </w:p>
        </w:tc>
      </w:tr>
      <w:tr>
        <w:tblPrEx>
          <w:tblCellMar>
            <w:top w:w="0" w:type="dxa"/>
            <w:left w:w="0" w:type="dxa"/>
            <w:bottom w:w="0" w:type="dxa"/>
            <w:right w:w="0" w:type="dxa"/>
          </w:tblCellMar>
        </w:tblPrEx>
        <w:trPr>
          <w:trHeight w:val="269" w:hRule="atLeast"/>
        </w:trPr>
        <w:tc>
          <w:tcPr>
            <w:tcW w:w="7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实践结果</w:t>
            </w:r>
          </w:p>
        </w:tc>
        <w:tc>
          <w:tcPr>
            <w:tcW w:w="6135" w:type="dxa"/>
            <w:gridSpan w:val="7"/>
            <w:tcBorders>
              <w:top w:val="single" w:color="auto" w:sz="8" w:space="0"/>
              <w:left w:val="nil"/>
              <w:bottom w:val="nil"/>
              <w:right w:val="nil"/>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能够测量实际尺寸并对加工误差的分析合理。</w:t>
            </w:r>
          </w:p>
        </w:tc>
        <w:tc>
          <w:tcPr>
            <w:tcW w:w="1065" w:type="dxa"/>
            <w:gridSpan w:val="2"/>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568" w:hRule="atLeast"/>
        </w:trPr>
        <w:tc>
          <w:tcPr>
            <w:tcW w:w="7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常规</w:t>
            </w:r>
          </w:p>
        </w:tc>
        <w:tc>
          <w:tcPr>
            <w:tcW w:w="6135" w:type="dxa"/>
            <w:gridSpan w:val="7"/>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态度端正，器材无损坏发生，整理妥当。</w:t>
            </w:r>
          </w:p>
        </w:tc>
        <w:tc>
          <w:tcPr>
            <w:tcW w:w="1065"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left"/>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6860"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考评总得分</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监考教师（签名）</w:t>
            </w:r>
          </w:p>
        </w:tc>
      </w:tr>
      <w:tr>
        <w:tblPrEx>
          <w:tblCellMar>
            <w:top w:w="0" w:type="dxa"/>
            <w:left w:w="0" w:type="dxa"/>
            <w:bottom w:w="0" w:type="dxa"/>
            <w:right w:w="0" w:type="dxa"/>
          </w:tblCellMar>
        </w:tblPrEx>
        <w:trPr>
          <w:trHeight w:val="450" w:hRule="atLeast"/>
        </w:trPr>
        <w:tc>
          <w:tcPr>
            <w:tcW w:w="7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考评成绩</w:t>
            </w: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7"/>
                <w:szCs w:val="27"/>
              </w:rPr>
            </w:pPr>
          </w:p>
        </w:tc>
        <w:tc>
          <w:tcPr>
            <w:tcW w:w="189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不合格</w:t>
            </w:r>
          </w:p>
        </w:tc>
        <w:tc>
          <w:tcPr>
            <w:tcW w:w="4240"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c>
          <w:tcPr>
            <w:tcW w:w="232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36" w:lineRule="atLeast"/>
              <w:jc w:val="center"/>
              <w:rPr>
                <w:rFonts w:ascii="宋体" w:hAnsi="宋体" w:cs="宋体"/>
                <w:color w:val="auto"/>
                <w:kern w:val="0"/>
                <w:sz w:val="27"/>
                <w:szCs w:val="27"/>
              </w:rPr>
            </w:pPr>
            <w:r>
              <w:rPr>
                <w:rFonts w:hint="eastAsia" w:ascii="宋体" w:hAnsi="宋体" w:cs="宋体"/>
                <w:color w:val="auto"/>
                <w:kern w:val="0"/>
                <w:sz w:val="24"/>
              </w:rPr>
              <w:t>　</w:t>
            </w:r>
          </w:p>
        </w:tc>
      </w:tr>
      <w:tr>
        <w:tblPrEx>
          <w:tblCellMar>
            <w:top w:w="0" w:type="dxa"/>
            <w:left w:w="0" w:type="dxa"/>
            <w:bottom w:w="0" w:type="dxa"/>
            <w:right w:w="0" w:type="dxa"/>
          </w:tblCellMar>
        </w:tblPrEx>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81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1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9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08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55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345"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72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c>
          <w:tcPr>
            <w:tcW w:w="1260" w:type="dxa"/>
            <w:tcBorders>
              <w:top w:val="nil"/>
              <w:left w:val="nil"/>
              <w:bottom w:val="nil"/>
              <w:right w:val="nil"/>
            </w:tcBorders>
            <w:vAlign w:val="center"/>
          </w:tcPr>
          <w:p>
            <w:pPr>
              <w:widowControl/>
              <w:spacing w:line="0" w:lineRule="atLeast"/>
              <w:jc w:val="left"/>
              <w:rPr>
                <w:rFonts w:ascii="宋体" w:hAnsi="宋体" w:cs="宋体"/>
                <w:color w:val="auto"/>
                <w:kern w:val="0"/>
                <w:sz w:val="24"/>
              </w:rPr>
            </w:pPr>
            <w:r>
              <w:rPr>
                <w:rFonts w:ascii="宋体" w:hAnsi="宋体" w:cs="宋体"/>
                <w:color w:val="auto"/>
                <w:kern w:val="0"/>
                <w:sz w:val="24"/>
              </w:rPr>
              <w:t> </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CE"/>
    <w:rsid w:val="000D74FE"/>
    <w:rsid w:val="001149B1"/>
    <w:rsid w:val="0013192B"/>
    <w:rsid w:val="00135520"/>
    <w:rsid w:val="001C4A9C"/>
    <w:rsid w:val="001E24EC"/>
    <w:rsid w:val="00306670"/>
    <w:rsid w:val="00421031"/>
    <w:rsid w:val="00422071"/>
    <w:rsid w:val="004567DC"/>
    <w:rsid w:val="004E729A"/>
    <w:rsid w:val="00543FEC"/>
    <w:rsid w:val="005D7201"/>
    <w:rsid w:val="006970BC"/>
    <w:rsid w:val="007316FC"/>
    <w:rsid w:val="00750620"/>
    <w:rsid w:val="0079773A"/>
    <w:rsid w:val="00923151"/>
    <w:rsid w:val="00A368A3"/>
    <w:rsid w:val="00AB3B63"/>
    <w:rsid w:val="00AC11C1"/>
    <w:rsid w:val="00BF3006"/>
    <w:rsid w:val="00C71893"/>
    <w:rsid w:val="00CD64CE"/>
    <w:rsid w:val="00D13E28"/>
    <w:rsid w:val="00E13CCC"/>
    <w:rsid w:val="00F94D8F"/>
    <w:rsid w:val="1360097F"/>
    <w:rsid w:val="1FC7902F"/>
    <w:rsid w:val="28171A06"/>
    <w:rsid w:val="2D22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9"/>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标题 3 Char"/>
    <w:basedOn w:val="5"/>
    <w:link w:val="2"/>
    <w:qFormat/>
    <w:uiPriority w:val="9"/>
    <w:rPr>
      <w:rFonts w:ascii="宋体" w:hAnsi="宋体" w:cs="宋体"/>
      <w:b/>
      <w:bCs/>
      <w:sz w:val="27"/>
      <w:szCs w:val="27"/>
    </w:rPr>
  </w:style>
  <w:style w:type="character" w:customStyle="1" w:styleId="9">
    <w:name w:val="标题 5 Char"/>
    <w:basedOn w:val="5"/>
    <w:link w:val="3"/>
    <w:qFormat/>
    <w:uiPriority w:val="9"/>
    <w:rPr>
      <w:rFonts w:ascii="宋体" w:hAnsi="宋体" w:cs="宋体"/>
      <w:b/>
      <w:bCs/>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610</Words>
  <Characters>3481</Characters>
  <Lines>29</Lines>
  <Paragraphs>8</Paragraphs>
  <TotalTime>3</TotalTime>
  <ScaleCrop>false</ScaleCrop>
  <LinksUpToDate>false</LinksUpToDate>
  <CharactersWithSpaces>4083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2019-12-22T21:50:00Z</dcterms:created>
  <dc:creator>Administrator</dc:creator>
  <cp:lastModifiedBy>薛珉</cp:lastModifiedBy>
  <dcterms:modified xsi:type="dcterms:W3CDTF">2022-03-18T09:09:49Z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3ED9E0A78FC24CA1BBDE3A6D4381F3C8</vt:lpwstr>
  </property>
</Properties>
</file>