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right="0"/>
        <w:textAlignment w:val="auto"/>
        <w:outlineLvl w:val="9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附表1:</w:t>
      </w: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w:t>2018年全国职业院校技能大赛职业院校教学能力比赛</w:t>
      </w:r>
    </w:p>
    <w:p>
      <w:pPr>
        <w:spacing w:line="560" w:lineRule="exact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  <w:lang w:eastAsia="zh-CN"/>
        </w:rPr>
        <w:t>福州市中职学校</w:t>
      </w:r>
      <w:r>
        <w:rPr>
          <w:rFonts w:hint="eastAsia" w:ascii="方正小标宋_GBK" w:eastAsia="方正小标宋_GBK" w:cs="方正小标宋_GBK"/>
          <w:sz w:val="32"/>
          <w:szCs w:val="32"/>
        </w:rPr>
        <w:t>获奖情况</w:t>
      </w:r>
    </w:p>
    <w:p>
      <w:pPr>
        <w:ind w:firstLine="480"/>
        <w:rPr>
          <w:rFonts w:ascii="宋体" w:cs="Times New Roman"/>
          <w:spacing w:val="-10"/>
          <w:kern w:val="0"/>
          <w:sz w:val="24"/>
          <w:szCs w:val="2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4"/>
        <w:tblW w:w="8560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4194"/>
        <w:gridCol w:w="1120"/>
        <w:gridCol w:w="107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福清龙华职业中专学校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福州环保职业中专学校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连江职业中专学校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福清卫生学校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福州建筑工程职业中专学校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51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right="0"/>
        <w:textAlignment w:val="auto"/>
        <w:outlineLvl w:val="9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附表2:</w:t>
      </w: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w:t>201</w:t>
      </w:r>
      <w:r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  <w:t>8</w:t>
      </w:r>
      <w:r>
        <w:rPr>
          <w:rFonts w:hint="eastAsia" w:ascii="方正小标宋_GBK" w:eastAsia="方正小标宋_GBK" w:cs="方正小标宋_GBK"/>
          <w:sz w:val="32"/>
          <w:szCs w:val="32"/>
        </w:rPr>
        <w:t>年福建省职业院校信息化教学大赛</w:t>
      </w:r>
    </w:p>
    <w:p>
      <w:pPr>
        <w:spacing w:line="560" w:lineRule="exact"/>
        <w:jc w:val="center"/>
        <w:rPr>
          <w:rFonts w:hint="eastAsia" w:ascii="黑体" w:hAnsi="Arial" w:eastAsia="黑体" w:cs="黑体"/>
          <w:kern w:val="0"/>
          <w:sz w:val="36"/>
          <w:szCs w:val="36"/>
        </w:rPr>
      </w:pPr>
      <w:r>
        <w:rPr>
          <w:rFonts w:hint="eastAsia" w:ascii="方正小标宋_GBK" w:eastAsia="方正小标宋_GBK" w:cs="方正小标宋_GBK"/>
          <w:sz w:val="32"/>
          <w:szCs w:val="32"/>
          <w:lang w:eastAsia="zh-CN"/>
        </w:rPr>
        <w:t>福州市中职学校</w:t>
      </w:r>
      <w:bookmarkStart w:id="0" w:name="_GoBack"/>
      <w:r>
        <w:rPr>
          <w:rFonts w:hint="eastAsia" w:ascii="方正小标宋_GBK" w:eastAsia="方正小标宋_GBK" w:cs="方正小标宋_GBK"/>
          <w:sz w:val="32"/>
          <w:szCs w:val="32"/>
        </w:rPr>
        <w:t>获奖情况</w:t>
      </w:r>
    </w:p>
    <w:bookmarkEnd w:id="0"/>
    <w:tbl>
      <w:tblPr>
        <w:tblStyle w:val="4"/>
        <w:tblW w:w="87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4806"/>
        <w:gridCol w:w="1058"/>
        <w:gridCol w:w="1103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福清卫生学校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福州旅游职业中专学校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福清龙华职业中专学校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福州商贸职业中专学校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长乐职业中专学校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福州文教职业中专学校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福州建筑工程职业中专学校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福州环境保护中专学校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连江职业中专学校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福州机电工程职业技术学校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罗源县高级职业中学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福州财政金融职业中专学校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福州对外贸易职业中专学校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7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</w:tr>
    </w:tbl>
    <w:p>
      <w:pPr>
        <w:jc w:val="both"/>
        <w:rPr>
          <w:rFonts w:ascii="仿宋_GB2312" w:hAnsi="仿宋_GB2312" w:eastAsia="仿宋_GB2312" w:cs="仿宋_GB2312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41" w:right="1587" w:bottom="1587" w:left="170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附表3：</w:t>
      </w: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w:t>2018年全国职业院校技能大赛职业院校教学能力比赛</w:t>
      </w: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  <w:lang w:eastAsia="zh-CN"/>
        </w:rPr>
        <w:t>福州市</w:t>
      </w:r>
      <w:r>
        <w:rPr>
          <w:rFonts w:hint="eastAsia" w:ascii="方正小标宋_GBK" w:eastAsia="方正小标宋_GBK" w:cs="方正小标宋_GBK"/>
          <w:sz w:val="32"/>
          <w:szCs w:val="32"/>
        </w:rPr>
        <w:t>获奖名单</w:t>
      </w: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一等奖（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项）</w:t>
      </w:r>
    </w:p>
    <w:tbl>
      <w:tblPr>
        <w:tblStyle w:val="4"/>
        <w:tblW w:w="8662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2512"/>
        <w:gridCol w:w="3078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获奖组别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获奖教师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教学设计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神奇的工厂——认识微型计算机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月、姚萍云、魏维坤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福清龙华职业中专学校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教学设计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碘量法测定水样溶解氧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陈国华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王秀琴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李素鸿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福州环保职业中专学校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教学设计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头面部常用穴位及点按指法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章方翠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  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周守田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连江职业中专学校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二等奖（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项）</w:t>
      </w:r>
    </w:p>
    <w:tbl>
      <w:tblPr>
        <w:tblStyle w:val="4"/>
        <w:tblW w:w="8662" w:type="dxa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2540"/>
        <w:gridCol w:w="3063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获奖组别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获奖教师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课堂教学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清醒病人置胃管技术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叶玉平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李清凤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  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福清卫生学校</w:t>
            </w:r>
          </w:p>
        </w:tc>
      </w:tr>
    </w:tbl>
    <w:p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三等奖（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项）</w:t>
      </w:r>
    </w:p>
    <w:tbl>
      <w:tblPr>
        <w:tblStyle w:val="4"/>
        <w:tblW w:w="8650" w:type="dxa"/>
        <w:tblInd w:w="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2528"/>
        <w:gridCol w:w="3037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获奖组别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获奖教师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课堂教学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瓷砖墙面艺术图案拼贴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程  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赵崇晖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  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福州建筑工程职业中专学校</w:t>
            </w:r>
          </w:p>
        </w:tc>
      </w:tr>
    </w:tbl>
    <w:p>
      <w:pPr>
        <w:jc w:val="both"/>
      </w:pPr>
    </w:p>
    <w:sectPr>
      <w:pgSz w:w="11906" w:h="16838"/>
      <w:pgMar w:top="1440" w:right="1587" w:bottom="1440" w:left="1587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Times New Roman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cs="Times New Roman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Htqg4ay&#10;AQAAT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5296"/>
      </w:tabs>
      <w:jc w:val="left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42710"/>
    <w:rsid w:val="00005318"/>
    <w:rsid w:val="00021A5F"/>
    <w:rsid w:val="00062C68"/>
    <w:rsid w:val="00094A42"/>
    <w:rsid w:val="00100AC1"/>
    <w:rsid w:val="001269BB"/>
    <w:rsid w:val="00142ACF"/>
    <w:rsid w:val="001A61E7"/>
    <w:rsid w:val="002108D1"/>
    <w:rsid w:val="002E71DC"/>
    <w:rsid w:val="00354283"/>
    <w:rsid w:val="00371DF6"/>
    <w:rsid w:val="003B7411"/>
    <w:rsid w:val="003C48D3"/>
    <w:rsid w:val="003F04C3"/>
    <w:rsid w:val="003F7215"/>
    <w:rsid w:val="0044215A"/>
    <w:rsid w:val="0047402A"/>
    <w:rsid w:val="004B31FE"/>
    <w:rsid w:val="004E1C0F"/>
    <w:rsid w:val="00511CE3"/>
    <w:rsid w:val="005425FE"/>
    <w:rsid w:val="005B0770"/>
    <w:rsid w:val="005D36ED"/>
    <w:rsid w:val="005F6919"/>
    <w:rsid w:val="006024A9"/>
    <w:rsid w:val="00605EE7"/>
    <w:rsid w:val="00643BAB"/>
    <w:rsid w:val="00653619"/>
    <w:rsid w:val="0072634D"/>
    <w:rsid w:val="00741F11"/>
    <w:rsid w:val="00744652"/>
    <w:rsid w:val="007969EC"/>
    <w:rsid w:val="00836799"/>
    <w:rsid w:val="008C6020"/>
    <w:rsid w:val="008F75C0"/>
    <w:rsid w:val="00921018"/>
    <w:rsid w:val="00997AF0"/>
    <w:rsid w:val="009E59C9"/>
    <w:rsid w:val="00A945FF"/>
    <w:rsid w:val="00AA2208"/>
    <w:rsid w:val="00AB0B67"/>
    <w:rsid w:val="00AB4DDA"/>
    <w:rsid w:val="00B55DC5"/>
    <w:rsid w:val="00C25CDA"/>
    <w:rsid w:val="00D16FD7"/>
    <w:rsid w:val="00D22495"/>
    <w:rsid w:val="00D550AC"/>
    <w:rsid w:val="00DC27C0"/>
    <w:rsid w:val="00DE1C28"/>
    <w:rsid w:val="00E43D46"/>
    <w:rsid w:val="00E50FEE"/>
    <w:rsid w:val="00EF62E8"/>
    <w:rsid w:val="00F0155B"/>
    <w:rsid w:val="00F32262"/>
    <w:rsid w:val="00F44352"/>
    <w:rsid w:val="00FC561F"/>
    <w:rsid w:val="00FD247E"/>
    <w:rsid w:val="00FE4C15"/>
    <w:rsid w:val="00FF3DA0"/>
    <w:rsid w:val="01370599"/>
    <w:rsid w:val="02D76B03"/>
    <w:rsid w:val="069F3CA9"/>
    <w:rsid w:val="0BEB58DD"/>
    <w:rsid w:val="112D1C29"/>
    <w:rsid w:val="115701E9"/>
    <w:rsid w:val="13445CBD"/>
    <w:rsid w:val="140E05A3"/>
    <w:rsid w:val="16401638"/>
    <w:rsid w:val="16F228E5"/>
    <w:rsid w:val="171825CD"/>
    <w:rsid w:val="17827BF4"/>
    <w:rsid w:val="1A4B76A7"/>
    <w:rsid w:val="1E797B38"/>
    <w:rsid w:val="1E883B7A"/>
    <w:rsid w:val="20D84718"/>
    <w:rsid w:val="23E21A43"/>
    <w:rsid w:val="243362F6"/>
    <w:rsid w:val="25820B84"/>
    <w:rsid w:val="29CF7A0A"/>
    <w:rsid w:val="29FA256A"/>
    <w:rsid w:val="2A5257A0"/>
    <w:rsid w:val="2BC473F2"/>
    <w:rsid w:val="2CA42710"/>
    <w:rsid w:val="2CBC2227"/>
    <w:rsid w:val="2CC2168C"/>
    <w:rsid w:val="2ED5531D"/>
    <w:rsid w:val="30757E88"/>
    <w:rsid w:val="3170407A"/>
    <w:rsid w:val="32600447"/>
    <w:rsid w:val="342229AC"/>
    <w:rsid w:val="34E23DED"/>
    <w:rsid w:val="368F6799"/>
    <w:rsid w:val="377B560F"/>
    <w:rsid w:val="37C94D32"/>
    <w:rsid w:val="392A1A8F"/>
    <w:rsid w:val="3FE40AFD"/>
    <w:rsid w:val="41CC1F40"/>
    <w:rsid w:val="46854A64"/>
    <w:rsid w:val="46F05159"/>
    <w:rsid w:val="47C74FE1"/>
    <w:rsid w:val="49617521"/>
    <w:rsid w:val="4AFB07EB"/>
    <w:rsid w:val="4C467660"/>
    <w:rsid w:val="4C4B0947"/>
    <w:rsid w:val="4F6D0C9B"/>
    <w:rsid w:val="50631B97"/>
    <w:rsid w:val="50F326A9"/>
    <w:rsid w:val="51AD28F9"/>
    <w:rsid w:val="528627FE"/>
    <w:rsid w:val="56F30BBB"/>
    <w:rsid w:val="58537996"/>
    <w:rsid w:val="587C05E0"/>
    <w:rsid w:val="589559E3"/>
    <w:rsid w:val="59E51B59"/>
    <w:rsid w:val="5B280E8B"/>
    <w:rsid w:val="5B407334"/>
    <w:rsid w:val="5B7A6C90"/>
    <w:rsid w:val="5C3A52F2"/>
    <w:rsid w:val="5D1721FD"/>
    <w:rsid w:val="5DEB7C40"/>
    <w:rsid w:val="5F8C6EFB"/>
    <w:rsid w:val="60163890"/>
    <w:rsid w:val="61462E9E"/>
    <w:rsid w:val="64391CA4"/>
    <w:rsid w:val="64F405C3"/>
    <w:rsid w:val="655E7A0D"/>
    <w:rsid w:val="68AD6D24"/>
    <w:rsid w:val="68C7304C"/>
    <w:rsid w:val="6A86456F"/>
    <w:rsid w:val="6C1819CF"/>
    <w:rsid w:val="6CC75E43"/>
    <w:rsid w:val="6E26359E"/>
    <w:rsid w:val="6E9E6B2E"/>
    <w:rsid w:val="6FB26E98"/>
    <w:rsid w:val="719C2CAA"/>
    <w:rsid w:val="72513B76"/>
    <w:rsid w:val="72693A96"/>
    <w:rsid w:val="73467368"/>
    <w:rsid w:val="761D5BE0"/>
    <w:rsid w:val="76C36886"/>
    <w:rsid w:val="78F7053F"/>
    <w:rsid w:val="7AD151B6"/>
    <w:rsid w:val="7F596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1083</Words>
  <Characters>6177</Characters>
  <Lines>51</Lines>
  <Paragraphs>14</Paragraphs>
  <TotalTime>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2017-10-19T00:51:00Z</dcterms:created>
  <dc:creator>lenovo</dc:creator>
  <cp:lastModifiedBy> 庄晋</cp:lastModifiedBy>
  <cp:lastPrinted>2019-03-29T06:49:00Z</cp:lastPrinted>
  <dcterms:modified xsi:type="dcterms:W3CDTF">2019-04-03T01:07:04Z</dcterms:modified>
  <dc:title>福建省教育厅文件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