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2019年福州市中等职业学校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教师教学能力比赛获奖名单</w:t>
      </w: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1.教学设计1组获奖名单</w:t>
      </w:r>
    </w:p>
    <w:tbl>
      <w:tblPr>
        <w:tblStyle w:val="3"/>
        <w:tblW w:w="8375" w:type="dxa"/>
        <w:jc w:val="center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28"/>
        <w:gridCol w:w="1843"/>
        <w:gridCol w:w="1316"/>
        <w:gridCol w:w="1088"/>
        <w:gridCol w:w="2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《念奴娇•赤壁怀古》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陈锦吓、肖慧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运用创新思维 提高创新能力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杨倩、蔡冠蓉、庄帆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福州文教职业中专学校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掌握技巧轻松写，客户满意最重要——广告词写作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张静、林宝如、吕沛沛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福州文教职业中专学校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《依法保护人类共有的家园》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纪美银、陈峥安、张玲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《永远的蝴蝶》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何如、吴忠华、郜寿举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《做个唐朝少年郎》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余绚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福州财政金融职业中专学校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《做情绪的主人》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王小玲、陈倩倩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《青玉案.元夕》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陈小华、魏达维、谢艳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言说传统工艺 弘扬民族文化——介绍工艺流程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林娴、郑东舟、彭文桢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福州文教职业中专学校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一剪梅.红藕香残玉簟秋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张锦云、高芳华、李勇军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一日看尽长安花——唐都长安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林小晶、徐明华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《月是故乡明》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施翀、何宏宇、蔡洪亮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2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福州商贸职业中专学校</w:t>
            </w:r>
          </w:p>
        </w:tc>
      </w:tr>
    </w:tbl>
    <w:p>
      <w:pPr>
        <w:ind w:firstLine="525" w:firstLineChars="250"/>
        <w:rPr>
          <w:rFonts w:ascii="宋体" w:hAnsi="宋体" w:cs="Arial"/>
          <w:szCs w:val="21"/>
        </w:rPr>
      </w:pPr>
    </w:p>
    <w:p>
      <w:pPr>
        <w:ind w:firstLine="525" w:firstLineChars="250"/>
        <w:rPr>
          <w:rFonts w:ascii="宋体" w:hAnsi="宋体" w:cs="Arial"/>
          <w:szCs w:val="21"/>
        </w:rPr>
      </w:pPr>
    </w:p>
    <w:p>
      <w:pPr>
        <w:ind w:firstLine="525" w:firstLineChars="250"/>
        <w:rPr>
          <w:rFonts w:ascii="宋体" w:hAnsi="宋体" w:cs="Arial"/>
          <w:szCs w:val="21"/>
        </w:rPr>
      </w:pPr>
    </w:p>
    <w:p>
      <w:pPr>
        <w:ind w:firstLine="525" w:firstLineChars="250"/>
        <w:rPr>
          <w:rFonts w:hint="eastAsia" w:ascii="宋体" w:hAnsi="宋体" w:cs="Arial"/>
          <w:szCs w:val="21"/>
        </w:rPr>
      </w:pPr>
    </w:p>
    <w:p>
      <w:pPr>
        <w:ind w:firstLine="750" w:firstLineChars="250"/>
        <w:rPr>
          <w:rFonts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2.教学设计2组获奖名单</w:t>
      </w:r>
    </w:p>
    <w:tbl>
      <w:tblPr>
        <w:tblStyle w:val="3"/>
        <w:tblW w:w="8373" w:type="dxa"/>
        <w:jc w:val="center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27"/>
        <w:gridCol w:w="2010"/>
        <w:gridCol w:w="1144"/>
        <w:gridCol w:w="1260"/>
        <w:gridCol w:w="2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《Unit 6 Can I take your order?》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贾斯棋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《函数的单调性》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陈素影、黄小雅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《正弦函数的图像与性质》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聂能建 熊宗芳 游美娟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连江职业中专学校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《Unit 7 So much to do before we travel!》 Reading and writing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王丽可 郑桂贞 周守田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连江职业中专学校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Can I take your order?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张娜、范瑜艳、沈庆焉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罗源县高级职业中学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《Unit 8 How can I get to the nearest bank?》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潘永锦、邵玲真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十进制数与二进制数的相互转换——运用“射击气球法”巧解数制转换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许继平、柳娜、许涓琦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福州环保职业中专学校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《平面与平面的邂逅》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翁宁欣、杨紫兰、锜言枝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Unit 6 Can I take your order？（Listening &amp; Speaking）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刘真、杨海燕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福州经济技术开发区职业中专学校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Unit 3 Have you ever done a part-time job?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李规桂、陈燕钫、涂世昌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</w:tbl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3.教学设计3组获奖名单</w:t>
      </w:r>
    </w:p>
    <w:tbl>
      <w:tblPr>
        <w:tblStyle w:val="3"/>
        <w:tblW w:w="8446" w:type="dxa"/>
        <w:jc w:val="center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023"/>
        <w:gridCol w:w="1984"/>
        <w:gridCol w:w="1276"/>
        <w:gridCol w:w="1134"/>
        <w:gridCol w:w="23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DIY智能家居---烟雾报警系统安装与调试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施璇、林超、苏晋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《奔跑吧，小黄人》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赵婕妤、吴娜娜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加工制造类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通道抠图制作唯美写真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高传勇、杨宏志、林梅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《客厅照明设计》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陈航、顾嘉静、方靖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土木水利类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听声识错——替换法故障维修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余秀、林海深、刘艳清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罗源县高级职业中学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框架节点详图识读与钢筋安装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杨红武、陈希、赵崇晖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土木水利类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《有一种安全叫汽车防抱死制动系统(ABS）》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刘鹏帅、严丽、张晟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基于74LS00芯片的三人表决器设计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雷华勤、江川、郭子嵘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福州市职业教育实训中心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基础标高测设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黄晶、张利健、林松江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土木水利类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《HTC vive应用开发》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霍莉桦、陈明光、何钦超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《面漆颜色的微调——喷涂试板》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李艳花、董泽明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单形的群化与应用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廖思英、杨冰、欧阳丽晖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电影海报设计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林瞳 郑燕域 周守田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连江职业中专学校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结型场效应管的检测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吴杭、叶帆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IF语句一般形式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胡业锋、郑钰敏、高光萍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福州建筑工程职业中专学校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《发动机冷却系统-节温器》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谢博、庄豪茂、张云飞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《三相异步电动机单向连续运转控制线路》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谢维燕、刘思煌、赖洁星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闽清职业中专学校</w:t>
            </w:r>
          </w:p>
        </w:tc>
      </w:tr>
    </w:tbl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4.教学设计4组获奖名单</w:t>
      </w:r>
    </w:p>
    <w:tbl>
      <w:tblPr>
        <w:tblStyle w:val="3"/>
        <w:tblW w:w="8588" w:type="dxa"/>
        <w:jc w:val="center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22"/>
        <w:gridCol w:w="2055"/>
        <w:gridCol w:w="1276"/>
        <w:gridCol w:w="1134"/>
        <w:gridCol w:w="24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警惕无声的“杀手”—知晓您的血压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林淑芳、杨淑玲、俞凡琦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医药卫生类）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福清卫生学校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《眉毛的塑造》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朱婷婷、王凯旋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休闲保健类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肌“动”时刻——颈背部肌肉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佘雪花、陈云燕、林敏娜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医药卫生类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福清卫生学校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《中华传统印染技艺——蜡染》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侯丙昕、郑帅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轻纺食品类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教玩具手套偶的设计——森林大剧院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赵楠、陈云萍、黎卫英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福州文教职业中专学校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探寻海丝余韵，构建双杭故里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兰玲、刘永萍、林秀萍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福州文教职业中专学校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《舌尖的艺术》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李雪、王月晓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《美食魔膳—魔芋》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黄甘叶、曹阳、齐路颖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旅游服务类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《机缝基础制作工艺——布艺抱枕拼缝工艺》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王艳操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文化艺术类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传统纹样在现实中的运用---畲族文化村装饰设计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陆桂玲、严进忠、陈杭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文化艺术类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罗源县高级职业中学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幼儿园数学操作单的设计与制作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郑菁、胡慧娟、叶静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福州文教职业中专学校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《“守、破、离-工艺品彩绘配色》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郭元妤 章畅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文化艺术类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福州旅游职业中专学校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《幼儿牙齿的秘密》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严竹曦，王青莲邵航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福州旅游职业中专学校</w:t>
            </w:r>
          </w:p>
        </w:tc>
      </w:tr>
    </w:tbl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5.课堂教学1组获奖名单</w:t>
      </w:r>
    </w:p>
    <w:tbl>
      <w:tblPr>
        <w:tblStyle w:val="3"/>
        <w:tblW w:w="8747" w:type="dxa"/>
        <w:jc w:val="center"/>
        <w:tblInd w:w="-2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93"/>
        <w:gridCol w:w="2140"/>
        <w:gridCol w:w="1276"/>
        <w:gridCol w:w="1134"/>
        <w:gridCol w:w="25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《指数函数及其图像与性质》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黄小雅、虞妍玲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《念奴娇•赤壁怀古》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陈锦吓、肖慧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《月是故乡明》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施翀、何宏宇、蔡洪亮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福州商贸职业中专学校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《排球正面双手垫球》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陈建燎、危松柏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2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《青玉案.元夕》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陈小华、魏达维、谢艳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福清龙华职业中专学校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《中国民歌之山歌》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毛优婷、钱敏、黄小琴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公共艺术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闽清职业中专学校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Unit 3 Have you ever done a part-time job?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李规桂、陈燕钫、涂世昌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《探寻职业驱动力》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余素娟、吴一红、官湘娟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德育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踝关节扭伤（急性闭合性软组织损伤）的紧急处理——RICE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董元元，阳果，方春华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福州旅游职业中专学校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《念奴娇 赤壁怀古》课堂教学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崔巍、高松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750" w:firstLineChars="250"/>
        <w:rPr>
          <w:rFonts w:hint="eastAsia" w:ascii="宋体" w:hAnsi="宋体" w:cs="Arial"/>
          <w:sz w:val="30"/>
          <w:szCs w:val="30"/>
        </w:rPr>
      </w:pPr>
      <w:r>
        <w:rPr>
          <w:rFonts w:hint="eastAsia" w:ascii="宋体" w:hAnsi="宋体" w:cs="Arial"/>
          <w:sz w:val="30"/>
          <w:szCs w:val="30"/>
        </w:rPr>
        <w:t>6.课堂教学</w:t>
      </w:r>
      <w:r>
        <w:rPr>
          <w:rFonts w:ascii="宋体" w:hAnsi="宋体" w:cs="Arial"/>
          <w:sz w:val="30"/>
          <w:szCs w:val="30"/>
        </w:rPr>
        <w:t>2</w:t>
      </w:r>
      <w:r>
        <w:rPr>
          <w:rFonts w:hint="eastAsia" w:ascii="宋体" w:hAnsi="宋体" w:cs="Arial"/>
          <w:sz w:val="30"/>
          <w:szCs w:val="30"/>
        </w:rPr>
        <w:t>组获奖名单</w:t>
      </w:r>
    </w:p>
    <w:tbl>
      <w:tblPr>
        <w:tblStyle w:val="3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"/>
        <w:gridCol w:w="2126"/>
        <w:gridCol w:w="1276"/>
        <w:gridCol w:w="1134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奖项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  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《眉毛的塑造》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朱婷婷、王凯旋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休闲保健类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《汽车闪光器电路》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王茜茜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交通运输类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《奔跑吧，小黄人》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赵婕妤、吴娜娜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加工制造类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《菊花酥的成型》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宋红辉、张鑫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旅游服务类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《舌尖的艺术》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李雪、王月晓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肌“动”时刻——颈背部肌肉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陈云燕、林敏娜、佘雪花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医药卫生类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福清卫生学校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《入库堆码方式选择及方案设计》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陈倩、蒋舒凡、林凯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财经商贸类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福州商贸职业中专学校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血压测量技术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俞凡琦、杨淑玲、林淑芳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医药卫生类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福清卫生学校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《甲油笔勾绘——五瓣花技法及构图》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张萍儿、林新宇、郑元芳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休闲保健类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福州商贸职业中专学校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二等奖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《泡芙的制作》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王诗涵、吴薇薇、林文芳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旅游服务类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《葫芦车削加工》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加工制造类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《西冷牛排煎制工艺》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石海波、何磊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旅游服务类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通道抠图制作唯美写真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高传勇、杨宏志、林梅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印象山哈——畲族采风设计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黄冰蕾、方月鑫、黄敏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文化艺术类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罗源县高级职业中学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《照明电路改造》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张凌霄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加工制造类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长乐职业中专学校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《贝塞尔工具在Logo设计中的应用》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黄燕、王锦、马昭向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闽清职业中专学校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《快乐的小帮手》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吴燕、赖洁星、苏美英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闽清职业中专学校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结型场效应管的检测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吴杭、叶帆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基于企业需求的电路图设计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徐石文、林宇衡、吴志明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信息技术类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计算机硬件故障诊断——设计诊断流程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林坚、郑榕生、林海筠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福州对外贸易职业中专学校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儿歌弹唱《火车开啦》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翁少芳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教育类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福州环保职专（跨洋校区）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三等奖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通过图像旋转变换设计台历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陈艳超、廖菁旻、官云琴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福州机电工程职业技术学校</w:t>
            </w:r>
          </w:p>
        </w:tc>
      </w:tr>
    </w:tbl>
    <w:p>
      <w:pPr>
        <w:rPr>
          <w:rFonts w:hint="eastAsia"/>
          <w:szCs w:val="21"/>
        </w:rPr>
      </w:pPr>
    </w:p>
    <w:p>
      <w:pPr>
        <w:jc w:val="center"/>
        <w:rPr>
          <w:rFonts w:hint="eastAsia" w:ascii="仿宋" w:hAnsi="仿宋" w:eastAsia="仿宋"/>
          <w:b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88" w:bottom="1588" w:left="1701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939AE"/>
    <w:rsid w:val="2FE9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2019-09-06T02:43:00Z</dcterms:created>
  <dc:creator>薛珉</dc:creator>
  <cp:lastModifiedBy>薛珉</cp:lastModifiedBy>
  <dcterms:modified xsi:type="dcterms:W3CDTF">2019-09-06T02:44:23Z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