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2"/>
        <w:spacing w:afterAutospacing="0" w:line="240" w:lineRule="auto"/>
        <w:ind w:left="0" w:firstLine="0" w:firstLineChars="0"/>
        <w:jc w:val="center"/>
        <w:rPr>
          <w:rFonts w:hAnsi="宋体"/>
          <w:b/>
          <w:bCs w:val="0"/>
          <w:sz w:val="36"/>
          <w:szCs w:val="36"/>
        </w:rPr>
      </w:pPr>
      <w:bookmarkStart w:id="0" w:name="_GoBack"/>
      <w:bookmarkEnd w:id="0"/>
      <w:r>
        <w:rPr>
          <w:rFonts w:hAnsi="宋体"/>
          <w:b/>
          <w:bCs w:val="0"/>
          <w:sz w:val="36"/>
          <w:szCs w:val="36"/>
        </w:rPr>
        <w:t>福建幼儿师范高等专科学校</w:t>
      </w:r>
    </w:p>
    <w:p>
      <w:pPr>
        <w:spacing w:line="240" w:lineRule="auto"/>
        <w:jc w:val="center"/>
        <w:rPr>
          <w:rFonts w:hint="eastAsia" w:ascii="宋体" w:hAnsi="宋体"/>
          <w:b/>
          <w:bCs w:val="0"/>
          <w:sz w:val="36"/>
          <w:szCs w:val="36"/>
          <w:lang w:val="en-US" w:eastAsia="zh-CN"/>
        </w:rPr>
      </w:pPr>
      <w:r>
        <w:rPr>
          <w:rFonts w:ascii="宋体" w:hAnsi="宋体"/>
          <w:b/>
          <w:bCs w:val="0"/>
          <w:sz w:val="36"/>
          <w:szCs w:val="36"/>
        </w:rPr>
        <w:t>202</w:t>
      </w:r>
      <w:r>
        <w:rPr>
          <w:rFonts w:hint="eastAsia" w:ascii="宋体" w:hAnsi="宋体"/>
          <w:b/>
          <w:bCs w:val="0"/>
          <w:sz w:val="36"/>
          <w:szCs w:val="36"/>
          <w:lang w:val="en-US" w:eastAsia="zh-CN"/>
        </w:rPr>
        <w:t>3</w:t>
      </w:r>
      <w:r>
        <w:rPr>
          <w:rFonts w:ascii="宋体" w:hAnsi="宋体"/>
          <w:b/>
          <w:bCs w:val="0"/>
          <w:sz w:val="36"/>
          <w:szCs w:val="36"/>
        </w:rPr>
        <w:t>年五年制艺术教育专业招生面试</w:t>
      </w:r>
      <w:r>
        <w:rPr>
          <w:rFonts w:hint="eastAsia" w:ascii="宋体" w:hAnsi="宋体"/>
          <w:b/>
          <w:bCs w:val="0"/>
          <w:sz w:val="36"/>
          <w:szCs w:val="36"/>
          <w:lang w:val="en-US" w:eastAsia="zh-CN"/>
        </w:rPr>
        <w:t>报名流程</w:t>
      </w:r>
    </w:p>
    <w:p>
      <w:pPr>
        <w:pStyle w:val="2"/>
        <w:ind w:left="0" w:leftChars="0" w:firstLine="0" w:firstLineChars="0"/>
        <w:rPr>
          <w:rFonts w:hint="eastAsia"/>
          <w:lang w:val="en-US" w:eastAsia="zh-CN"/>
        </w:rPr>
      </w:pPr>
    </w:p>
    <w:p>
      <w:pPr>
        <w:numPr>
          <w:ilvl w:val="0"/>
          <w:numId w:val="1"/>
        </w:numPr>
        <w:spacing w:line="940" w:lineRule="exact"/>
        <w:ind w:left="0" w:leftChars="0" w:firstLine="562" w:firstLineChars="200"/>
        <w:jc w:val="left"/>
        <w:rPr>
          <w:rFonts w:hint="eastAsia"/>
          <w:b w:val="0"/>
          <w:bCs/>
          <w:color w:val="auto"/>
          <w:sz w:val="28"/>
          <w:szCs w:val="28"/>
        </w:rPr>
      </w:pPr>
      <w:r>
        <w:rPr>
          <w:rFonts w:hint="eastAsia" w:ascii="宋体" w:hAnsi="宋体"/>
          <w:b/>
          <w:bCs w:val="0"/>
          <w:color w:val="auto"/>
          <w:sz w:val="28"/>
          <w:szCs w:val="28"/>
          <w:lang w:val="en-US" w:eastAsia="zh-CN"/>
        </w:rPr>
        <w:t>报名时间</w:t>
      </w:r>
      <w:r>
        <w:rPr>
          <w:rFonts w:hint="eastAsia"/>
          <w:b/>
          <w:bCs w:val="0"/>
          <w:color w:val="auto"/>
          <w:sz w:val="28"/>
          <w:szCs w:val="28"/>
        </w:rPr>
        <w:t>：</w:t>
      </w:r>
      <w:r>
        <w:rPr>
          <w:rFonts w:hint="eastAsia"/>
          <w:b w:val="0"/>
          <w:bCs/>
          <w:color w:val="auto"/>
          <w:sz w:val="28"/>
          <w:szCs w:val="28"/>
        </w:rPr>
        <w:t>202</w:t>
      </w:r>
      <w:r>
        <w:rPr>
          <w:rFonts w:hint="eastAsia"/>
          <w:b w:val="0"/>
          <w:bCs/>
          <w:color w:val="auto"/>
          <w:sz w:val="28"/>
          <w:szCs w:val="28"/>
          <w:lang w:val="en-US" w:eastAsia="zh-CN"/>
        </w:rPr>
        <w:t>3</w:t>
      </w:r>
      <w:r>
        <w:rPr>
          <w:rFonts w:hint="eastAsia"/>
          <w:b w:val="0"/>
          <w:bCs/>
          <w:color w:val="auto"/>
          <w:sz w:val="28"/>
          <w:szCs w:val="28"/>
        </w:rPr>
        <w:t>年</w:t>
      </w:r>
      <w:r>
        <w:rPr>
          <w:rFonts w:hint="eastAsia"/>
          <w:b w:val="0"/>
          <w:bCs/>
          <w:color w:val="auto"/>
          <w:sz w:val="28"/>
          <w:szCs w:val="28"/>
          <w:lang w:val="en-US" w:eastAsia="zh-CN"/>
        </w:rPr>
        <w:t>4</w:t>
      </w:r>
      <w:r>
        <w:rPr>
          <w:rFonts w:hint="eastAsia"/>
          <w:b w:val="0"/>
          <w:bCs/>
          <w:color w:val="auto"/>
          <w:sz w:val="28"/>
          <w:szCs w:val="28"/>
        </w:rPr>
        <w:t>月</w:t>
      </w:r>
      <w:r>
        <w:rPr>
          <w:rFonts w:hint="eastAsia"/>
          <w:b w:val="0"/>
          <w:bCs/>
          <w:color w:val="auto"/>
          <w:sz w:val="28"/>
          <w:szCs w:val="28"/>
          <w:lang w:val="en-US" w:eastAsia="zh-CN"/>
        </w:rPr>
        <w:t>28</w:t>
      </w:r>
      <w:r>
        <w:rPr>
          <w:rFonts w:hint="eastAsia"/>
          <w:b w:val="0"/>
          <w:bCs/>
          <w:color w:val="auto"/>
          <w:sz w:val="28"/>
          <w:szCs w:val="28"/>
        </w:rPr>
        <w:t>日</w:t>
      </w:r>
      <w:r>
        <w:rPr>
          <w:rFonts w:hint="eastAsia"/>
          <w:b w:val="0"/>
          <w:bCs/>
          <w:color w:val="auto"/>
          <w:sz w:val="28"/>
          <w:szCs w:val="28"/>
          <w:lang w:val="en-US" w:eastAsia="zh-CN"/>
        </w:rPr>
        <w:t>至5</w:t>
      </w:r>
      <w:r>
        <w:rPr>
          <w:rFonts w:hint="eastAsia"/>
          <w:b w:val="0"/>
          <w:bCs/>
          <w:color w:val="auto"/>
          <w:sz w:val="28"/>
          <w:szCs w:val="28"/>
        </w:rPr>
        <w:t>月</w:t>
      </w:r>
      <w:r>
        <w:rPr>
          <w:rFonts w:hint="eastAsia"/>
          <w:b w:val="0"/>
          <w:bCs/>
          <w:color w:val="auto"/>
          <w:sz w:val="28"/>
          <w:szCs w:val="28"/>
          <w:lang w:val="en-US" w:eastAsia="zh-CN"/>
        </w:rPr>
        <w:t>17</w:t>
      </w:r>
      <w:r>
        <w:rPr>
          <w:rFonts w:hint="eastAsia"/>
          <w:b w:val="0"/>
          <w:bCs/>
          <w:color w:val="auto"/>
          <w:sz w:val="28"/>
          <w:szCs w:val="28"/>
        </w:rPr>
        <w:t>日下午</w:t>
      </w:r>
      <w:r>
        <w:rPr>
          <w:rFonts w:hint="eastAsia"/>
          <w:b w:val="0"/>
          <w:bCs/>
          <w:color w:val="auto"/>
          <w:sz w:val="28"/>
          <w:szCs w:val="28"/>
          <w:lang w:val="en-US" w:eastAsia="zh-CN"/>
        </w:rPr>
        <w:t>5</w:t>
      </w:r>
      <w:r>
        <w:rPr>
          <w:rFonts w:hint="eastAsia"/>
          <w:b w:val="0"/>
          <w:bCs/>
          <w:color w:val="auto"/>
          <w:sz w:val="28"/>
          <w:szCs w:val="28"/>
        </w:rPr>
        <w:t>点</w:t>
      </w:r>
    </w:p>
    <w:p>
      <w:pPr>
        <w:spacing w:line="540" w:lineRule="exact"/>
        <w:ind w:firstLine="562" w:firstLineChars="200"/>
        <w:rPr>
          <w:rFonts w:hint="eastAsia" w:ascii="宋体" w:hAnsi="宋体"/>
          <w:b/>
          <w:bCs w:val="0"/>
          <w:sz w:val="36"/>
          <w:szCs w:val="36"/>
          <w:lang w:val="en-US" w:eastAsia="zh-CN"/>
        </w:rPr>
      </w:pPr>
      <w:r>
        <w:rPr>
          <w:rFonts w:hint="eastAsia"/>
          <w:b/>
          <w:bCs w:val="0"/>
          <w:color w:val="auto"/>
          <w:sz w:val="28"/>
          <w:szCs w:val="28"/>
          <w:lang w:val="en-US" w:eastAsia="zh-CN"/>
        </w:rPr>
        <w:t>二、</w:t>
      </w:r>
      <w:r>
        <w:rPr>
          <w:rFonts w:hint="eastAsia"/>
          <w:b/>
          <w:bCs w:val="0"/>
          <w:color w:val="auto"/>
          <w:sz w:val="28"/>
          <w:szCs w:val="28"/>
        </w:rPr>
        <w:t>面试时间：</w:t>
      </w:r>
      <w:r>
        <w:rPr>
          <w:rFonts w:hint="eastAsia"/>
          <w:b w:val="0"/>
          <w:bCs/>
          <w:color w:val="auto"/>
          <w:sz w:val="28"/>
          <w:szCs w:val="28"/>
        </w:rPr>
        <w:t>202</w:t>
      </w:r>
      <w:r>
        <w:rPr>
          <w:rFonts w:hint="eastAsia"/>
          <w:b w:val="0"/>
          <w:bCs/>
          <w:color w:val="auto"/>
          <w:sz w:val="28"/>
          <w:szCs w:val="28"/>
          <w:lang w:val="en-US" w:eastAsia="zh-CN"/>
        </w:rPr>
        <w:t>3</w:t>
      </w:r>
      <w:r>
        <w:rPr>
          <w:rFonts w:hint="eastAsia"/>
          <w:b w:val="0"/>
          <w:bCs/>
          <w:color w:val="auto"/>
          <w:sz w:val="28"/>
          <w:szCs w:val="28"/>
        </w:rPr>
        <w:t>年5月</w:t>
      </w:r>
      <w:r>
        <w:rPr>
          <w:rFonts w:hint="eastAsia"/>
          <w:b w:val="0"/>
          <w:bCs/>
          <w:color w:val="auto"/>
          <w:sz w:val="28"/>
          <w:szCs w:val="28"/>
          <w:lang w:val="en-US" w:eastAsia="zh-CN"/>
        </w:rPr>
        <w:t>20</w:t>
      </w:r>
      <w:r>
        <w:rPr>
          <w:rFonts w:hint="eastAsia"/>
          <w:b w:val="0"/>
          <w:bCs/>
          <w:color w:val="auto"/>
          <w:sz w:val="28"/>
          <w:szCs w:val="28"/>
        </w:rPr>
        <w:t>日上午、5月</w:t>
      </w:r>
      <w:r>
        <w:rPr>
          <w:rFonts w:hint="eastAsia"/>
          <w:b w:val="0"/>
          <w:bCs/>
          <w:color w:val="auto"/>
          <w:sz w:val="28"/>
          <w:szCs w:val="28"/>
          <w:lang w:val="en-US" w:eastAsia="zh-CN"/>
        </w:rPr>
        <w:t>21</w:t>
      </w:r>
      <w:r>
        <w:rPr>
          <w:rFonts w:hint="eastAsia"/>
          <w:b w:val="0"/>
          <w:bCs/>
          <w:color w:val="auto"/>
          <w:sz w:val="28"/>
          <w:szCs w:val="28"/>
        </w:rPr>
        <w:t>日上午</w:t>
      </w:r>
    </w:p>
    <w:p>
      <w:pPr>
        <w:numPr>
          <w:ilvl w:val="0"/>
          <w:numId w:val="0"/>
        </w:numPr>
        <w:spacing w:line="940" w:lineRule="exact"/>
        <w:ind w:firstLine="562" w:firstLineChars="200"/>
        <w:jc w:val="left"/>
        <w:rPr>
          <w:rFonts w:hint="eastAsia" w:ascii="宋体" w:hAnsi="宋体"/>
          <w:b w:val="0"/>
          <w:bCs/>
          <w:sz w:val="28"/>
          <w:szCs w:val="28"/>
          <w:lang w:val="en-US" w:eastAsia="zh-CN"/>
        </w:rPr>
      </w:pPr>
      <w:r>
        <w:rPr>
          <w:rFonts w:hint="eastAsia" w:ascii="宋体" w:hAnsi="宋体"/>
          <w:b/>
          <w:bCs w:val="0"/>
          <w:sz w:val="28"/>
          <w:szCs w:val="28"/>
          <w:lang w:val="en-US" w:eastAsia="zh-CN"/>
        </w:rPr>
        <w:t>三、报名方式：</w:t>
      </w:r>
    </w:p>
    <w:p>
      <w:pPr>
        <w:numPr>
          <w:ilvl w:val="0"/>
          <w:numId w:val="0"/>
        </w:numPr>
        <w:spacing w:line="360" w:lineRule="auto"/>
        <w:ind w:firstLine="560" w:firstLineChars="200"/>
        <w:jc w:val="left"/>
        <w:rPr>
          <w:b w:val="0"/>
          <w:bCs/>
          <w:sz w:val="28"/>
          <w:szCs w:val="28"/>
        </w:rPr>
      </w:pPr>
      <w:r>
        <w:rPr>
          <w:rFonts w:hint="eastAsia" w:ascii="宋体" w:hAnsi="宋体"/>
          <w:b w:val="0"/>
          <w:bCs/>
          <w:sz w:val="28"/>
          <w:szCs w:val="28"/>
          <w:lang w:val="en-US" w:eastAsia="zh-CN"/>
        </w:rPr>
        <w:t>（一）线上报名（扫描以下二维码填写报名表）。</w:t>
      </w:r>
    </w:p>
    <w:p>
      <w:pPr>
        <w:numPr>
          <w:ilvl w:val="0"/>
          <w:numId w:val="0"/>
        </w:numPr>
        <w:spacing w:line="360" w:lineRule="auto"/>
        <w:jc w:val="center"/>
        <w:rPr>
          <w:rFonts w:hint="eastAsia" w:ascii="宋体" w:hAnsi="宋体"/>
          <w:b w:val="0"/>
          <w:bCs/>
          <w:sz w:val="28"/>
          <w:szCs w:val="28"/>
          <w:lang w:val="en-US" w:eastAsia="zh-CN"/>
        </w:rPr>
      </w:pPr>
      <w:r>
        <w:rPr>
          <w:rFonts w:hint="eastAsia" w:eastAsiaTheme="minorEastAsia"/>
          <w:b w:val="0"/>
          <w:bCs/>
          <w:sz w:val="28"/>
          <w:szCs w:val="28"/>
          <w:lang w:eastAsia="zh-CN"/>
        </w:rPr>
        <w:drawing>
          <wp:inline distT="0" distB="0" distL="114300" distR="114300">
            <wp:extent cx="1210945" cy="1210945"/>
            <wp:effectExtent l="0" t="0" r="8255" b="8255"/>
            <wp:docPr id="1" name="图片 1" descr="2023五专报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五专报名二维码"/>
                    <pic:cNvPicPr>
                      <a:picLocks noChangeAspect="1"/>
                    </pic:cNvPicPr>
                  </pic:nvPicPr>
                  <pic:blipFill>
                    <a:blip r:embed="rId5"/>
                    <a:stretch>
                      <a:fillRect/>
                    </a:stretch>
                  </pic:blipFill>
                  <pic:spPr>
                    <a:xfrm>
                      <a:off x="0" y="0"/>
                      <a:ext cx="1210945" cy="121094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填写说明：</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1.扫码缴费（面试报名费170元/生）。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drawing>
          <wp:anchor distT="0" distB="0" distL="114300" distR="114300" simplePos="0" relativeHeight="251661312" behindDoc="0" locked="0" layoutInCell="1" allowOverlap="1">
            <wp:simplePos x="0" y="0"/>
            <wp:positionH relativeFrom="column">
              <wp:posOffset>2108835</wp:posOffset>
            </wp:positionH>
            <wp:positionV relativeFrom="paragraph">
              <wp:posOffset>81915</wp:posOffset>
            </wp:positionV>
            <wp:extent cx="1404620" cy="1551305"/>
            <wp:effectExtent l="0" t="0" r="5080" b="10795"/>
            <wp:wrapSquare wrapText="bothSides"/>
            <wp:docPr id="2" name="图片 2" descr="微信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收款码"/>
                    <pic:cNvPicPr>
                      <a:picLocks noChangeAspect="1"/>
                    </pic:cNvPicPr>
                  </pic:nvPicPr>
                  <pic:blipFill>
                    <a:blip r:embed="rId6"/>
                    <a:srcRect l="9363" t="16541" r="9329" b="19220"/>
                    <a:stretch>
                      <a:fillRect/>
                    </a:stretch>
                  </pic:blipFill>
                  <pic:spPr>
                    <a:xfrm>
                      <a:off x="0" y="0"/>
                      <a:ext cx="1404620" cy="155130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val="0"/>
          <w:bCs/>
          <w:sz w:val="28"/>
          <w:szCs w:val="28"/>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宋体" w:hAnsi="宋体"/>
          <w:b w:val="0"/>
          <w:bCs/>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2.缴费时请务必填写考生相关信息，便于核对和联系。</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b w:val="0"/>
          <w:bCs/>
          <w:sz w:val="28"/>
          <w:szCs w:val="28"/>
          <w:lang w:val="en-US" w:eastAsia="zh-CN"/>
        </w:rPr>
      </w:pPr>
      <w:r>
        <w:rPr>
          <w:rFonts w:hint="eastAsia" w:ascii="宋体" w:hAnsi="宋体"/>
          <w:b w:val="0"/>
          <w:bCs/>
          <w:sz w:val="28"/>
          <w:szCs w:val="28"/>
          <w:lang w:val="en-US" w:eastAsia="zh-CN"/>
        </w:rPr>
        <w:t>3.缴费成功后截图保存。</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r>
        <w:rPr>
          <w:rFonts w:hint="default" w:ascii="宋体" w:hAnsi="宋体"/>
          <w:b w:val="0"/>
          <w:bCs/>
          <w:sz w:val="28"/>
          <w:szCs w:val="28"/>
          <w:lang w:val="en-US" w:eastAsia="zh-CN"/>
        </w:rPr>
        <w:drawing>
          <wp:anchor distT="0" distB="0" distL="114300" distR="114300" simplePos="0" relativeHeight="251660288" behindDoc="1" locked="0" layoutInCell="1" allowOverlap="1">
            <wp:simplePos x="0" y="0"/>
            <wp:positionH relativeFrom="column">
              <wp:posOffset>2170430</wp:posOffset>
            </wp:positionH>
            <wp:positionV relativeFrom="paragraph">
              <wp:posOffset>-107315</wp:posOffset>
            </wp:positionV>
            <wp:extent cx="1352550" cy="2089785"/>
            <wp:effectExtent l="0" t="0" r="0" b="5715"/>
            <wp:wrapNone/>
            <wp:docPr id="3" name="图片 3" descr="fb86b8833774b17e66862cf79c0a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b86b8833774b17e66862cf79c0a549"/>
                    <pic:cNvPicPr>
                      <a:picLocks noChangeAspect="1"/>
                    </pic:cNvPicPr>
                  </pic:nvPicPr>
                  <pic:blipFill>
                    <a:blip r:embed="rId7"/>
                    <a:srcRect t="10879" b="17890"/>
                    <a:stretch>
                      <a:fillRect/>
                    </a:stretch>
                  </pic:blipFill>
                  <pic:spPr>
                    <a:xfrm>
                      <a:off x="0" y="0"/>
                      <a:ext cx="1352550" cy="2089785"/>
                    </a:xfrm>
                    <a:prstGeom prst="rect">
                      <a:avLst/>
                    </a:prstGeom>
                  </pic:spPr>
                </pic:pic>
              </a:graphicData>
            </a:graphic>
          </wp:anchor>
        </w:drawing>
      </w:r>
    </w:p>
    <w:p>
      <w:pPr>
        <w:numPr>
          <w:ilvl w:val="0"/>
          <w:numId w:val="0"/>
        </w:numPr>
        <w:spacing w:line="240" w:lineRule="auto"/>
        <w:ind w:firstLine="560" w:firstLineChars="200"/>
        <w:jc w:val="left"/>
        <w:rPr>
          <w:rFonts w:hint="eastAsia" w:ascii="宋体" w:hAnsi="宋体"/>
          <w:b w:val="0"/>
          <w:bCs/>
          <w:sz w:val="28"/>
          <w:szCs w:val="28"/>
          <w:lang w:val="en-US" w:eastAsia="zh-CN"/>
        </w:rPr>
      </w:pPr>
    </w:p>
    <w:p>
      <w:pPr>
        <w:numPr>
          <w:ilvl w:val="0"/>
          <w:numId w:val="0"/>
        </w:numPr>
        <w:spacing w:line="240" w:lineRule="auto"/>
        <w:ind w:firstLine="560" w:firstLineChars="200"/>
        <w:jc w:val="left"/>
        <w:rPr>
          <w:rFonts w:hint="eastAsia" w:ascii="宋体" w:hAnsi="宋体"/>
          <w:b w:val="0"/>
          <w:bCs/>
          <w:sz w:val="28"/>
          <w:szCs w:val="28"/>
          <w:lang w:val="en-US" w:eastAsia="zh-CN"/>
        </w:rPr>
      </w:pPr>
    </w:p>
    <w:p>
      <w:pPr>
        <w:numPr>
          <w:ilvl w:val="0"/>
          <w:numId w:val="0"/>
        </w:numPr>
        <w:spacing w:line="240" w:lineRule="auto"/>
        <w:jc w:val="left"/>
        <w:rPr>
          <w:rFonts w:hint="eastAsia" w:ascii="宋体" w:hAnsi="宋体"/>
          <w:b w:val="0"/>
          <w:bCs/>
          <w:sz w:val="28"/>
          <w:szCs w:val="28"/>
          <w:lang w:val="en-US" w:eastAsia="zh-CN"/>
        </w:rPr>
      </w:pPr>
    </w:p>
    <w:p>
      <w:pPr>
        <w:numPr>
          <w:ilvl w:val="0"/>
          <w:numId w:val="0"/>
        </w:numPr>
        <w:spacing w:line="240" w:lineRule="auto"/>
        <w:jc w:val="left"/>
        <w:rPr>
          <w:rFonts w:hint="eastAsia" w:ascii="宋体" w:hAnsi="宋体"/>
          <w:b w:val="0"/>
          <w:bCs/>
          <w:sz w:val="28"/>
          <w:szCs w:val="28"/>
          <w:lang w:val="en-US" w:eastAsia="zh-CN"/>
        </w:rPr>
      </w:pPr>
    </w:p>
    <w:p>
      <w:pPr>
        <w:numPr>
          <w:ilvl w:val="0"/>
          <w:numId w:val="0"/>
        </w:numPr>
        <w:spacing w:line="240" w:lineRule="auto"/>
        <w:ind w:firstLine="3360" w:firstLineChars="1200"/>
        <w:jc w:val="left"/>
        <w:rPr>
          <w:rFonts w:hint="eastAsia" w:ascii="宋体" w:hAnsi="宋体"/>
          <w:b w:val="0"/>
          <w:bCs/>
          <w:sz w:val="28"/>
          <w:szCs w:val="28"/>
          <w:lang w:val="en-US" w:eastAsia="zh-CN"/>
        </w:rPr>
      </w:pPr>
      <w:r>
        <w:rPr>
          <w:rFonts w:hint="eastAsia"/>
          <w:b w:val="0"/>
          <w:bCs/>
          <w:sz w:val="28"/>
          <w:szCs w:val="28"/>
          <w:lang w:val="en-US" w:eastAsia="zh-CN"/>
        </w:rPr>
        <w:t>缴费成功截图示例</w:t>
      </w:r>
    </w:p>
    <w:p>
      <w:pPr>
        <w:numPr>
          <w:ilvl w:val="0"/>
          <w:numId w:val="0"/>
        </w:numPr>
        <w:spacing w:line="240" w:lineRule="auto"/>
        <w:ind w:firstLine="560" w:firstLineChars="200"/>
        <w:jc w:val="left"/>
        <w:rPr>
          <w:rFonts w:hint="default" w:ascii="宋体" w:hAnsi="宋体"/>
          <w:b w:val="0"/>
          <w:bCs/>
          <w:sz w:val="28"/>
          <w:szCs w:val="28"/>
          <w:lang w:val="en-US" w:eastAsia="zh-CN"/>
        </w:rPr>
      </w:pPr>
      <w:r>
        <w:rPr>
          <w:rFonts w:hint="eastAsia" w:ascii="宋体" w:hAnsi="宋体"/>
          <w:b w:val="0"/>
          <w:bCs/>
          <w:sz w:val="28"/>
          <w:szCs w:val="28"/>
          <w:lang w:val="en-US" w:eastAsia="zh-CN"/>
        </w:rPr>
        <w:t>4.报名表提交成功后工作人员将在5个工作日内进行审核，审核情况电话告知，请保持电话畅通。</w:t>
      </w:r>
    </w:p>
    <w:p>
      <w:pPr>
        <w:spacing w:line="540" w:lineRule="exact"/>
        <w:ind w:firstLine="562" w:firstLineChars="200"/>
        <w:rPr>
          <w:rFonts w:hint="eastAsia"/>
          <w:b w:val="0"/>
          <w:bCs/>
          <w:sz w:val="28"/>
          <w:szCs w:val="28"/>
          <w:lang w:val="en-US" w:eastAsia="zh-CN"/>
        </w:rPr>
      </w:pPr>
      <w:r>
        <w:rPr>
          <w:rFonts w:hint="eastAsia"/>
          <w:b/>
          <w:bCs w:val="0"/>
          <w:sz w:val="28"/>
          <w:szCs w:val="28"/>
          <w:lang w:val="en-US" w:eastAsia="zh-CN"/>
        </w:rPr>
        <w:t>四、</w:t>
      </w:r>
      <w:r>
        <w:rPr>
          <w:rFonts w:hint="eastAsia"/>
          <w:b/>
          <w:bCs w:val="0"/>
          <w:sz w:val="28"/>
          <w:szCs w:val="28"/>
        </w:rPr>
        <w:t>面试地点：</w:t>
      </w:r>
      <w:r>
        <w:rPr>
          <w:rFonts w:hint="eastAsia"/>
          <w:b w:val="0"/>
          <w:bCs/>
          <w:sz w:val="28"/>
          <w:szCs w:val="28"/>
        </w:rPr>
        <w:t>福建幼儿师范高等专科学校（仓山校区）福建省福州市仓山区长安路89号（可乘坐20、50、60、66、87、106、167、190、319路公交车至省交通学院站下车后步行约700米，途经万安路</w:t>
      </w:r>
      <w:r>
        <w:rPr>
          <w:rFonts w:hint="eastAsia"/>
          <w:b w:val="0"/>
          <w:bCs/>
          <w:sz w:val="28"/>
          <w:szCs w:val="28"/>
          <w:lang w:eastAsia="zh-CN"/>
        </w:rPr>
        <w:t>；</w:t>
      </w:r>
      <w:r>
        <w:rPr>
          <w:rFonts w:hint="eastAsia"/>
          <w:b w:val="0"/>
          <w:bCs/>
          <w:sz w:val="28"/>
          <w:szCs w:val="28"/>
        </w:rPr>
        <w:t>或乘坐地铁接驳15号专线直达，省幼儿高专站</w:t>
      </w:r>
      <w:r>
        <w:rPr>
          <w:rFonts w:hint="eastAsia"/>
          <w:b w:val="0"/>
          <w:bCs/>
          <w:sz w:val="28"/>
          <w:szCs w:val="28"/>
          <w:lang w:eastAsia="zh-CN"/>
        </w:rPr>
        <w:t>）</w:t>
      </w:r>
      <w:r>
        <w:rPr>
          <w:rFonts w:hint="eastAsia"/>
          <w:b w:val="0"/>
          <w:bCs/>
          <w:sz w:val="28"/>
          <w:szCs w:val="28"/>
        </w:rPr>
        <w:t>。</w:t>
      </w:r>
      <w:r>
        <w:rPr>
          <w:rFonts w:hint="eastAsia"/>
          <w:b w:val="0"/>
          <w:bCs/>
          <w:sz w:val="28"/>
          <w:szCs w:val="28"/>
          <w:lang w:val="en-US" w:eastAsia="zh-CN"/>
        </w:rPr>
        <w:t xml:space="preserve">  </w:t>
      </w:r>
    </w:p>
    <w:p>
      <w:pPr>
        <w:spacing w:line="540" w:lineRule="exact"/>
        <w:ind w:firstLine="562" w:firstLineChars="200"/>
        <w:rPr>
          <w:rFonts w:hint="eastAsia"/>
          <w:b/>
          <w:bCs w:val="0"/>
          <w:sz w:val="28"/>
          <w:szCs w:val="28"/>
          <w:lang w:val="en-US" w:eastAsia="zh-CN"/>
        </w:rPr>
      </w:pPr>
      <w:r>
        <w:rPr>
          <w:rFonts w:hint="eastAsia"/>
          <w:b/>
          <w:bCs w:val="0"/>
          <w:sz w:val="28"/>
          <w:szCs w:val="28"/>
          <w:lang w:val="en-US" w:eastAsia="zh-CN"/>
        </w:rPr>
        <w:t>五、面试流程</w:t>
      </w:r>
    </w:p>
    <w:p>
      <w:pPr>
        <w:spacing w:line="540" w:lineRule="exact"/>
        <w:ind w:firstLine="560" w:firstLineChars="200"/>
        <w:rPr>
          <w:rFonts w:hint="default"/>
          <w:b w:val="0"/>
          <w:bCs/>
          <w:sz w:val="28"/>
          <w:szCs w:val="28"/>
          <w:lang w:val="en-US" w:eastAsia="zh-CN"/>
        </w:rPr>
      </w:pPr>
      <w:r>
        <w:rPr>
          <w:rFonts w:hint="eastAsia"/>
          <w:b w:val="0"/>
          <w:bCs/>
          <w:sz w:val="28"/>
          <w:szCs w:val="28"/>
          <w:lang w:val="en-US" w:eastAsia="zh-CN"/>
        </w:rPr>
        <w:t>（一）考生报到</w:t>
      </w:r>
    </w:p>
    <w:p>
      <w:pPr>
        <w:spacing w:line="540" w:lineRule="exact"/>
        <w:ind w:firstLine="560" w:firstLineChars="200"/>
        <w:rPr>
          <w:rFonts w:hint="eastAsia"/>
          <w:b w:val="0"/>
          <w:bCs/>
          <w:sz w:val="28"/>
          <w:szCs w:val="28"/>
          <w:lang w:val="en-US" w:eastAsia="zh-CN"/>
        </w:rPr>
      </w:pPr>
      <w:r>
        <w:rPr>
          <w:rFonts w:hint="eastAsia"/>
          <w:b w:val="0"/>
          <w:bCs/>
          <w:sz w:val="28"/>
          <w:szCs w:val="28"/>
          <w:lang w:val="en-US" w:eastAsia="zh-CN"/>
        </w:rPr>
        <w:t>1.报考艺术教育专业（美术方向）的考生须在自己选定的面试时间当日上午8:00前，到达福建幼儿师范高等专科学校仓山校区，8:30后禁止入场。</w:t>
      </w:r>
    </w:p>
    <w:p>
      <w:pPr>
        <w:spacing w:line="540" w:lineRule="exact"/>
        <w:ind w:firstLine="560" w:firstLineChars="200"/>
        <w:rPr>
          <w:rFonts w:hint="eastAsia"/>
          <w:b w:val="0"/>
          <w:bCs/>
          <w:sz w:val="28"/>
          <w:szCs w:val="28"/>
          <w:lang w:val="en-US" w:eastAsia="zh-CN"/>
        </w:rPr>
      </w:pPr>
      <w:r>
        <w:rPr>
          <w:rFonts w:hint="eastAsia"/>
          <w:b w:val="0"/>
          <w:bCs/>
          <w:sz w:val="28"/>
          <w:szCs w:val="28"/>
          <w:lang w:val="en-US" w:eastAsia="zh-CN"/>
        </w:rPr>
        <w:t>2.报考艺术教育专业（音乐方向）的考生须在自己选定的面试时间当日到达福建幼儿师范高等专科学校仓山校区。</w:t>
      </w:r>
    </w:p>
    <w:p>
      <w:pPr>
        <w:spacing w:line="540" w:lineRule="exact"/>
        <w:ind w:firstLine="560" w:firstLineChars="200"/>
        <w:rPr>
          <w:rFonts w:hint="eastAsia"/>
          <w:b w:val="0"/>
          <w:bCs/>
          <w:sz w:val="28"/>
          <w:szCs w:val="28"/>
          <w:lang w:val="en-US" w:eastAsia="zh-CN"/>
        </w:rPr>
      </w:pPr>
      <w:r>
        <w:rPr>
          <w:rFonts w:hint="eastAsia"/>
          <w:b w:val="0"/>
          <w:bCs/>
          <w:sz w:val="28"/>
          <w:szCs w:val="28"/>
          <w:lang w:val="en-US" w:eastAsia="zh-CN"/>
        </w:rPr>
        <w:t>（1）第一场入场时间：8:00-8:30（8:30后禁止入场）；</w:t>
      </w:r>
    </w:p>
    <w:p>
      <w:pPr>
        <w:spacing w:line="540" w:lineRule="exact"/>
        <w:ind w:firstLine="560" w:firstLineChars="200"/>
        <w:rPr>
          <w:rFonts w:hint="eastAsia"/>
          <w:b w:val="0"/>
          <w:bCs/>
          <w:sz w:val="28"/>
          <w:szCs w:val="28"/>
          <w:lang w:val="en-US" w:eastAsia="zh-CN"/>
        </w:rPr>
      </w:pPr>
      <w:r>
        <w:rPr>
          <w:rFonts w:hint="eastAsia"/>
          <w:b w:val="0"/>
          <w:bCs/>
          <w:sz w:val="28"/>
          <w:szCs w:val="28"/>
          <w:lang w:val="en-US" w:eastAsia="zh-CN"/>
        </w:rPr>
        <w:t>（2）第二场入场时间：10:00-10:30（10:30后禁止入场）。</w:t>
      </w:r>
    </w:p>
    <w:p>
      <w:pPr>
        <w:spacing w:line="540" w:lineRule="exact"/>
        <w:ind w:firstLine="560" w:firstLineChars="200"/>
        <w:rPr>
          <w:rFonts w:hint="eastAsia"/>
          <w:b w:val="0"/>
          <w:bCs/>
          <w:sz w:val="28"/>
          <w:szCs w:val="28"/>
          <w:lang w:val="en-US" w:eastAsia="zh-CN"/>
        </w:rPr>
      </w:pPr>
      <w:r>
        <w:rPr>
          <w:rFonts w:hint="eastAsia"/>
          <w:b w:val="0"/>
          <w:bCs/>
          <w:sz w:val="28"/>
          <w:szCs w:val="28"/>
          <w:lang w:val="en-US" w:eastAsia="zh-CN"/>
        </w:rPr>
        <w:t>温馨提示：面试环节等待时间较长，可携带水和点心入场。</w:t>
      </w:r>
    </w:p>
    <w:p>
      <w:pPr>
        <w:numPr>
          <w:ilvl w:val="0"/>
          <w:numId w:val="0"/>
        </w:numPr>
        <w:spacing w:line="540" w:lineRule="exact"/>
        <w:ind w:left="560" w:leftChars="0"/>
        <w:rPr>
          <w:rFonts w:hint="eastAsia"/>
          <w:b w:val="0"/>
          <w:bCs/>
          <w:sz w:val="28"/>
          <w:szCs w:val="28"/>
          <w:lang w:val="en-US" w:eastAsia="zh-CN"/>
        </w:rPr>
      </w:pPr>
      <w:r>
        <w:rPr>
          <w:rFonts w:hint="eastAsia"/>
          <w:b w:val="0"/>
          <w:bCs/>
          <w:sz w:val="28"/>
          <w:szCs w:val="28"/>
          <w:lang w:val="en-US" w:eastAsia="zh-CN"/>
        </w:rPr>
        <w:t>（二）领取报名表：面试当天现场领取报名表。</w:t>
      </w:r>
    </w:p>
    <w:p>
      <w:pPr>
        <w:numPr>
          <w:ilvl w:val="0"/>
          <w:numId w:val="0"/>
        </w:numPr>
        <w:spacing w:line="540" w:lineRule="exact"/>
        <w:ind w:left="560" w:leftChars="0"/>
        <w:rPr>
          <w:rFonts w:hint="eastAsia" w:eastAsiaTheme="minorEastAsia"/>
          <w:b w:val="0"/>
          <w:bCs/>
          <w:sz w:val="28"/>
          <w:szCs w:val="28"/>
          <w:lang w:val="en-US" w:eastAsia="zh-CN"/>
        </w:rPr>
      </w:pPr>
      <w:r>
        <w:rPr>
          <w:rFonts w:hint="eastAsia"/>
          <w:b w:val="0"/>
          <w:bCs/>
          <w:sz w:val="28"/>
          <w:szCs w:val="28"/>
          <w:lang w:eastAsia="zh-CN"/>
        </w:rPr>
        <w:t>（</w:t>
      </w:r>
      <w:r>
        <w:rPr>
          <w:rFonts w:hint="eastAsia"/>
          <w:b w:val="0"/>
          <w:bCs/>
          <w:sz w:val="28"/>
          <w:szCs w:val="28"/>
          <w:lang w:val="en-US" w:eastAsia="zh-CN"/>
        </w:rPr>
        <w:t>三</w:t>
      </w:r>
      <w:r>
        <w:rPr>
          <w:rFonts w:hint="eastAsia"/>
          <w:b w:val="0"/>
          <w:bCs/>
          <w:sz w:val="28"/>
          <w:szCs w:val="28"/>
          <w:lang w:eastAsia="zh-CN"/>
        </w:rPr>
        <w:t>）</w:t>
      </w:r>
      <w:r>
        <w:rPr>
          <w:rFonts w:hint="eastAsia"/>
          <w:b w:val="0"/>
          <w:bCs/>
          <w:sz w:val="28"/>
          <w:szCs w:val="28"/>
        </w:rPr>
        <w:t>核验身份</w:t>
      </w:r>
      <w:r>
        <w:rPr>
          <w:rFonts w:hint="eastAsia"/>
          <w:b w:val="0"/>
          <w:bCs/>
          <w:sz w:val="28"/>
          <w:szCs w:val="28"/>
          <w:lang w:eastAsia="zh-CN"/>
        </w:rPr>
        <w:t>：</w:t>
      </w:r>
      <w:r>
        <w:rPr>
          <w:rFonts w:hint="eastAsia"/>
          <w:b w:val="0"/>
          <w:bCs/>
          <w:sz w:val="28"/>
          <w:szCs w:val="28"/>
          <w:lang w:val="en-US" w:eastAsia="zh-CN"/>
        </w:rPr>
        <w:t>出示</w:t>
      </w:r>
      <w:r>
        <w:rPr>
          <w:rFonts w:hint="eastAsia"/>
          <w:b w:val="0"/>
          <w:bCs/>
          <w:sz w:val="28"/>
          <w:szCs w:val="28"/>
        </w:rPr>
        <w:t>身份证或中考准考证等有效证件</w:t>
      </w:r>
      <w:r>
        <w:rPr>
          <w:rFonts w:hint="eastAsia"/>
          <w:b w:val="0"/>
          <w:bCs/>
          <w:sz w:val="28"/>
          <w:szCs w:val="28"/>
          <w:lang w:val="en-US" w:eastAsia="zh-CN"/>
        </w:rPr>
        <w:t>核验</w:t>
      </w:r>
      <w:r>
        <w:rPr>
          <w:rFonts w:hint="eastAsia"/>
          <w:b w:val="0"/>
          <w:bCs/>
          <w:sz w:val="28"/>
          <w:szCs w:val="28"/>
          <w:lang w:eastAsia="zh-CN"/>
        </w:rPr>
        <w:t>。</w:t>
      </w:r>
    </w:p>
    <w:p>
      <w:pPr>
        <w:numPr>
          <w:ilvl w:val="0"/>
          <w:numId w:val="0"/>
        </w:numPr>
        <w:spacing w:line="540" w:lineRule="exact"/>
        <w:ind w:left="560" w:leftChars="0"/>
        <w:rPr>
          <w:rFonts w:hint="default"/>
          <w:b w:val="0"/>
          <w:bCs/>
          <w:sz w:val="28"/>
          <w:szCs w:val="28"/>
          <w:lang w:val="en-US" w:eastAsia="zh-CN"/>
        </w:rPr>
      </w:pPr>
      <w:r>
        <w:rPr>
          <w:rFonts w:hint="eastAsia"/>
          <w:b w:val="0"/>
          <w:bCs/>
          <w:sz w:val="28"/>
          <w:szCs w:val="28"/>
          <w:lang w:val="en-US" w:eastAsia="zh-CN"/>
        </w:rPr>
        <w:t>（四）参加面试：根据现场安排参加面试。</w:t>
      </w:r>
    </w:p>
    <w:p>
      <w:pPr>
        <w:numPr>
          <w:ilvl w:val="0"/>
          <w:numId w:val="0"/>
        </w:numPr>
        <w:spacing w:line="540" w:lineRule="exact"/>
        <w:ind w:left="560" w:leftChars="0"/>
        <w:rPr>
          <w:rFonts w:hint="default"/>
          <w:b w:val="0"/>
          <w:bCs/>
          <w:sz w:val="28"/>
          <w:szCs w:val="28"/>
          <w:lang w:val="en-US" w:eastAsia="zh-CN"/>
        </w:rPr>
      </w:pPr>
      <w:r>
        <w:rPr>
          <w:rFonts w:hint="eastAsia"/>
          <w:b w:val="0"/>
          <w:bCs/>
          <w:sz w:val="28"/>
          <w:szCs w:val="28"/>
          <w:lang w:val="en-US" w:eastAsia="zh-CN"/>
        </w:rPr>
        <w:t>（五）离开考场：完成所有面试流程后方可离开。</w:t>
      </w:r>
    </w:p>
    <w:p>
      <w:pPr>
        <w:spacing w:line="540" w:lineRule="exact"/>
        <w:ind w:firstLine="562" w:firstLineChars="200"/>
        <w:rPr>
          <w:rFonts w:hint="eastAsia"/>
          <w:b/>
          <w:bCs w:val="0"/>
          <w:sz w:val="28"/>
          <w:szCs w:val="28"/>
          <w:lang w:val="en-US" w:eastAsia="zh-CN"/>
        </w:rPr>
      </w:pPr>
      <w:r>
        <w:rPr>
          <w:rFonts w:hint="eastAsia"/>
          <w:b/>
          <w:bCs w:val="0"/>
          <w:sz w:val="28"/>
          <w:szCs w:val="28"/>
          <w:lang w:val="en-US" w:eastAsia="zh-CN"/>
        </w:rPr>
        <w:t>六、考生须知</w:t>
      </w:r>
    </w:p>
    <w:p>
      <w:pPr>
        <w:spacing w:line="500" w:lineRule="exact"/>
        <w:ind w:firstLine="560" w:firstLineChars="200"/>
        <w:rPr>
          <w:rFonts w:hint="eastAsia" w:ascii="宋体" w:hAnsi="宋体" w:cs="仿宋"/>
          <w:sz w:val="28"/>
          <w:szCs w:val="28"/>
        </w:rPr>
      </w:pPr>
      <w:r>
        <w:rPr>
          <w:rFonts w:hint="eastAsia" w:ascii="宋体" w:hAnsi="宋体" w:cs="仿宋"/>
          <w:sz w:val="28"/>
          <w:szCs w:val="28"/>
        </w:rPr>
        <w:t>（一）报名时间、面试时间以</w:t>
      </w:r>
      <w:r>
        <w:rPr>
          <w:rFonts w:hint="eastAsia" w:ascii="宋体" w:hAnsi="宋体" w:cs="仿宋"/>
          <w:sz w:val="28"/>
          <w:szCs w:val="28"/>
          <w:lang w:val="en-US" w:eastAsia="zh-CN"/>
        </w:rPr>
        <w:t>福建幼儿师范高等专科学校</w:t>
      </w:r>
      <w:r>
        <w:rPr>
          <w:rFonts w:hint="eastAsia" w:ascii="宋体" w:hAnsi="宋体" w:cs="仿宋"/>
          <w:sz w:val="28"/>
          <w:szCs w:val="28"/>
        </w:rPr>
        <w:t>官网通知为准。</w:t>
      </w:r>
    </w:p>
    <w:p>
      <w:pPr>
        <w:spacing w:line="500" w:lineRule="exact"/>
        <w:ind w:firstLine="560" w:firstLineChars="200"/>
        <w:rPr>
          <w:rFonts w:hint="eastAsia" w:ascii="宋体" w:hAnsi="宋体" w:cs="仿宋"/>
          <w:sz w:val="28"/>
          <w:szCs w:val="28"/>
        </w:rPr>
      </w:pPr>
      <w:r>
        <w:rPr>
          <w:rFonts w:hint="eastAsia" w:ascii="宋体" w:hAnsi="宋体" w:cs="仿宋"/>
          <w:b w:val="0"/>
          <w:bCs w:val="0"/>
          <w:sz w:val="28"/>
          <w:szCs w:val="28"/>
        </w:rPr>
        <w:t>（</w:t>
      </w:r>
      <w:r>
        <w:rPr>
          <w:rFonts w:hint="eastAsia" w:ascii="宋体" w:hAnsi="宋体" w:cs="仿宋"/>
          <w:b w:val="0"/>
          <w:bCs w:val="0"/>
          <w:sz w:val="28"/>
          <w:szCs w:val="28"/>
          <w:lang w:val="en-US" w:eastAsia="zh-CN"/>
        </w:rPr>
        <w:t>二</w:t>
      </w:r>
      <w:r>
        <w:rPr>
          <w:rFonts w:hint="eastAsia" w:ascii="宋体" w:hAnsi="宋体" w:cs="仿宋"/>
          <w:b w:val="0"/>
          <w:bCs w:val="0"/>
          <w:sz w:val="28"/>
          <w:szCs w:val="28"/>
        </w:rPr>
        <w:t>）</w:t>
      </w:r>
      <w:r>
        <w:rPr>
          <w:rFonts w:hint="eastAsia" w:ascii="宋体" w:hAnsi="宋体" w:cs="仿宋"/>
          <w:sz w:val="28"/>
          <w:szCs w:val="28"/>
        </w:rPr>
        <w:t>凡填报我校艺术教育专业志愿的考生须参加本次面试且成绩合格。</w:t>
      </w:r>
      <w:r>
        <w:rPr>
          <w:rFonts w:hint="eastAsia" w:ascii="宋体" w:hAnsi="宋体" w:cs="仿宋"/>
          <w:b/>
          <w:bCs/>
          <w:color w:val="FF0000"/>
          <w:sz w:val="28"/>
          <w:szCs w:val="28"/>
        </w:rPr>
        <w:t>录取规则详见《福建幼儿师范高等专科学校2023年五年制高职招生简章》。</w:t>
      </w:r>
    </w:p>
    <w:p>
      <w:pPr>
        <w:spacing w:line="500" w:lineRule="exact"/>
        <w:ind w:firstLine="560" w:firstLineChars="200"/>
        <w:rPr>
          <w:rFonts w:hint="eastAsia" w:ascii="宋体" w:hAnsi="宋体" w:cs="仿宋"/>
          <w:b/>
          <w:bCs/>
          <w:sz w:val="28"/>
          <w:szCs w:val="28"/>
        </w:rPr>
      </w:pPr>
      <w:r>
        <w:rPr>
          <w:rFonts w:hint="eastAsia" w:ascii="宋体" w:hAnsi="宋体" w:cs="仿宋"/>
          <w:sz w:val="28"/>
          <w:szCs w:val="28"/>
        </w:rPr>
        <w:t>（</w:t>
      </w:r>
      <w:r>
        <w:rPr>
          <w:rFonts w:hint="eastAsia" w:ascii="宋体" w:hAnsi="宋体" w:cs="仿宋"/>
          <w:sz w:val="28"/>
          <w:szCs w:val="28"/>
          <w:lang w:val="en-US" w:eastAsia="zh-CN"/>
        </w:rPr>
        <w:t>三</w:t>
      </w:r>
      <w:r>
        <w:rPr>
          <w:rFonts w:hint="eastAsia" w:ascii="宋体" w:hAnsi="宋体" w:cs="仿宋"/>
          <w:sz w:val="28"/>
          <w:szCs w:val="28"/>
        </w:rPr>
        <w:t>）根据师范类</w:t>
      </w:r>
      <w:r>
        <w:rPr>
          <w:rFonts w:hint="eastAsia" w:ascii="宋体" w:hAnsi="宋体" w:cs="仿宋"/>
          <w:sz w:val="28"/>
          <w:szCs w:val="28"/>
          <w:lang w:val="en-US" w:eastAsia="zh-CN"/>
        </w:rPr>
        <w:t>专业</w:t>
      </w:r>
      <w:r>
        <w:rPr>
          <w:rFonts w:hint="eastAsia" w:ascii="宋体" w:hAnsi="宋体" w:cs="仿宋"/>
          <w:sz w:val="28"/>
          <w:szCs w:val="28"/>
        </w:rPr>
        <w:t>招生的要求</w:t>
      </w:r>
      <w:r>
        <w:rPr>
          <w:rFonts w:hint="eastAsia" w:ascii="宋体" w:hAnsi="宋体" w:cs="仿宋"/>
          <w:sz w:val="28"/>
          <w:szCs w:val="28"/>
          <w:lang w:eastAsia="zh-CN"/>
        </w:rPr>
        <w:t>，</w:t>
      </w:r>
      <w:r>
        <w:rPr>
          <w:rFonts w:hint="eastAsia" w:ascii="宋体" w:hAnsi="宋体" w:cs="仿宋"/>
          <w:sz w:val="28"/>
          <w:szCs w:val="28"/>
        </w:rPr>
        <w:t>考生参加专业</w:t>
      </w:r>
      <w:r>
        <w:rPr>
          <w:rFonts w:hint="eastAsia" w:ascii="宋体" w:hAnsi="宋体" w:cs="仿宋"/>
          <w:sz w:val="28"/>
          <w:szCs w:val="28"/>
          <w:lang w:val="en-US" w:eastAsia="zh-CN"/>
        </w:rPr>
        <w:t>面</w:t>
      </w:r>
      <w:r>
        <w:rPr>
          <w:rFonts w:hint="eastAsia" w:ascii="宋体" w:hAnsi="宋体" w:cs="仿宋"/>
          <w:sz w:val="28"/>
          <w:szCs w:val="28"/>
        </w:rPr>
        <w:t>试时，</w:t>
      </w:r>
      <w:r>
        <w:rPr>
          <w:rFonts w:hint="eastAsia" w:ascii="宋体" w:hAnsi="宋体" w:cs="仿宋"/>
          <w:sz w:val="28"/>
          <w:szCs w:val="28"/>
          <w:lang w:val="en-US" w:eastAsia="zh-CN"/>
        </w:rPr>
        <w:t>还需</w:t>
      </w:r>
      <w:r>
        <w:rPr>
          <w:rFonts w:hint="eastAsia" w:ascii="宋体" w:hAnsi="宋体" w:cs="仿宋"/>
          <w:sz w:val="28"/>
          <w:szCs w:val="28"/>
        </w:rPr>
        <w:t>进行色盲、色弱</w:t>
      </w:r>
      <w:r>
        <w:rPr>
          <w:rFonts w:hint="eastAsia" w:ascii="宋体" w:hAnsi="宋体" w:cs="仿宋"/>
          <w:sz w:val="28"/>
          <w:szCs w:val="28"/>
          <w:lang w:val="en-US" w:eastAsia="zh-CN"/>
        </w:rPr>
        <w:t>等测试。测</w:t>
      </w:r>
      <w:r>
        <w:rPr>
          <w:rFonts w:hint="eastAsia" w:ascii="宋体" w:hAnsi="宋体" w:cs="仿宋"/>
          <w:sz w:val="28"/>
          <w:szCs w:val="28"/>
        </w:rPr>
        <w:t>试不合格者，不予录取。</w:t>
      </w:r>
    </w:p>
    <w:p>
      <w:pPr>
        <w:spacing w:line="500" w:lineRule="exact"/>
        <w:ind w:firstLine="560" w:firstLineChars="200"/>
        <w:rPr>
          <w:rFonts w:hint="eastAsia" w:ascii="宋体" w:hAnsi="宋体" w:cs="仿宋"/>
          <w:b w:val="0"/>
          <w:bCs w:val="0"/>
          <w:sz w:val="28"/>
          <w:szCs w:val="28"/>
        </w:rPr>
      </w:pPr>
      <w:r>
        <w:rPr>
          <w:rFonts w:hint="eastAsia" w:ascii="宋体" w:hAnsi="宋体" w:cs="仿宋"/>
          <w:b w:val="0"/>
          <w:bCs w:val="0"/>
          <w:sz w:val="28"/>
          <w:szCs w:val="28"/>
        </w:rPr>
        <w:t>（</w:t>
      </w:r>
      <w:r>
        <w:rPr>
          <w:rFonts w:hint="eastAsia" w:ascii="宋体" w:hAnsi="宋体" w:cs="仿宋"/>
          <w:b w:val="0"/>
          <w:bCs w:val="0"/>
          <w:sz w:val="28"/>
          <w:szCs w:val="28"/>
          <w:lang w:val="en-US" w:eastAsia="zh-CN"/>
        </w:rPr>
        <w:t>四</w:t>
      </w:r>
      <w:r>
        <w:rPr>
          <w:rFonts w:hint="eastAsia" w:ascii="宋体" w:hAnsi="宋体" w:cs="仿宋"/>
          <w:b w:val="0"/>
          <w:bCs w:val="0"/>
          <w:sz w:val="28"/>
          <w:szCs w:val="28"/>
        </w:rPr>
        <w:t>）考试用具说明</w:t>
      </w:r>
    </w:p>
    <w:p>
      <w:pPr>
        <w:spacing w:line="500" w:lineRule="exact"/>
        <w:ind w:firstLine="560" w:firstLineChars="200"/>
        <w:rPr>
          <w:rFonts w:hint="eastAsia" w:ascii="宋体" w:hAnsi="宋体" w:cs="仿宋"/>
          <w:sz w:val="28"/>
          <w:szCs w:val="28"/>
        </w:rPr>
      </w:pPr>
      <w:r>
        <w:rPr>
          <w:rFonts w:hint="eastAsia" w:ascii="宋体" w:hAnsi="宋体" w:cs="仿宋"/>
          <w:sz w:val="28"/>
          <w:szCs w:val="28"/>
          <w:lang w:val="en-US" w:eastAsia="zh-CN"/>
        </w:rPr>
        <w:t>艺术教育专业（</w:t>
      </w:r>
      <w:r>
        <w:rPr>
          <w:rFonts w:hint="eastAsia" w:ascii="宋体" w:hAnsi="宋体" w:cs="仿宋"/>
          <w:sz w:val="28"/>
          <w:szCs w:val="28"/>
        </w:rPr>
        <w:t>音乐方向</w:t>
      </w:r>
      <w:r>
        <w:rPr>
          <w:rFonts w:hint="eastAsia" w:ascii="宋体" w:hAnsi="宋体" w:cs="仿宋"/>
          <w:sz w:val="28"/>
          <w:szCs w:val="28"/>
          <w:lang w:val="en-US" w:eastAsia="zh-CN"/>
        </w:rPr>
        <w:t>）</w:t>
      </w:r>
      <w:r>
        <w:rPr>
          <w:rFonts w:hint="eastAsia" w:ascii="宋体" w:hAnsi="宋体" w:cs="仿宋"/>
          <w:sz w:val="28"/>
          <w:szCs w:val="28"/>
        </w:rPr>
        <w:t>面试：学校提供钢琴</w:t>
      </w:r>
      <w:r>
        <w:rPr>
          <w:rFonts w:hint="eastAsia" w:ascii="宋体" w:hAnsi="宋体" w:cs="仿宋"/>
          <w:sz w:val="28"/>
          <w:szCs w:val="28"/>
          <w:lang w:eastAsia="zh-CN"/>
        </w:rPr>
        <w:t>、</w:t>
      </w:r>
      <w:r>
        <w:rPr>
          <w:rFonts w:hint="eastAsia" w:ascii="宋体" w:hAnsi="宋体" w:cs="仿宋"/>
          <w:sz w:val="28"/>
          <w:szCs w:val="28"/>
          <w:lang w:val="en-US" w:eastAsia="zh-CN"/>
        </w:rPr>
        <w:t>线描</w:t>
      </w:r>
      <w:r>
        <w:rPr>
          <w:rFonts w:hint="eastAsia" w:ascii="宋体" w:hAnsi="宋体" w:cs="仿宋"/>
          <w:sz w:val="28"/>
          <w:szCs w:val="28"/>
        </w:rPr>
        <w:t>用纸。其他乐器、铅笔、橡皮擦、黑色水笔或毛笔</w:t>
      </w:r>
      <w:r>
        <w:rPr>
          <w:rFonts w:hint="eastAsia" w:ascii="宋体" w:hAnsi="宋体" w:cs="仿宋"/>
          <w:sz w:val="28"/>
          <w:szCs w:val="28"/>
          <w:lang w:val="en-US" w:eastAsia="zh-CN"/>
        </w:rPr>
        <w:t>需</w:t>
      </w:r>
      <w:r>
        <w:rPr>
          <w:rFonts w:hint="eastAsia" w:ascii="宋体" w:hAnsi="宋体" w:cs="仿宋"/>
          <w:sz w:val="28"/>
          <w:szCs w:val="28"/>
        </w:rPr>
        <w:t>自带。</w:t>
      </w:r>
    </w:p>
    <w:p>
      <w:pPr>
        <w:spacing w:line="500" w:lineRule="exact"/>
        <w:ind w:firstLine="560" w:firstLineChars="200"/>
        <w:rPr>
          <w:rFonts w:hint="eastAsia" w:ascii="宋体" w:hAnsi="宋体" w:cs="仿宋"/>
          <w:sz w:val="28"/>
          <w:szCs w:val="28"/>
        </w:rPr>
      </w:pPr>
      <w:r>
        <w:rPr>
          <w:rFonts w:hint="eastAsia" w:ascii="宋体" w:hAnsi="宋体" w:cs="仿宋"/>
          <w:sz w:val="28"/>
          <w:szCs w:val="28"/>
          <w:lang w:val="en-US" w:eastAsia="zh-CN"/>
        </w:rPr>
        <w:t>艺术教育专业（</w:t>
      </w:r>
      <w:r>
        <w:rPr>
          <w:rFonts w:hint="eastAsia" w:ascii="宋体" w:hAnsi="宋体" w:cs="仿宋"/>
          <w:sz w:val="28"/>
          <w:szCs w:val="28"/>
        </w:rPr>
        <w:t>美术方向</w:t>
      </w:r>
      <w:r>
        <w:rPr>
          <w:rFonts w:hint="eastAsia" w:ascii="宋体" w:hAnsi="宋体" w:cs="仿宋"/>
          <w:sz w:val="28"/>
          <w:szCs w:val="28"/>
          <w:lang w:val="en-US" w:eastAsia="zh-CN"/>
        </w:rPr>
        <w:t>）</w:t>
      </w:r>
      <w:r>
        <w:rPr>
          <w:rFonts w:hint="eastAsia" w:ascii="宋体" w:hAnsi="宋体" w:cs="仿宋"/>
          <w:sz w:val="28"/>
          <w:szCs w:val="28"/>
        </w:rPr>
        <w:t>面试：学校提供</w:t>
      </w:r>
      <w:r>
        <w:rPr>
          <w:rFonts w:hint="eastAsia" w:ascii="宋体" w:hAnsi="宋体" w:cs="仿宋"/>
          <w:sz w:val="28"/>
          <w:szCs w:val="28"/>
          <w:lang w:val="en-US" w:eastAsia="zh-CN"/>
        </w:rPr>
        <w:t>素描和图案</w:t>
      </w:r>
      <w:r>
        <w:rPr>
          <w:rFonts w:hint="eastAsia" w:ascii="宋体" w:hAnsi="宋体" w:cs="仿宋"/>
          <w:sz w:val="28"/>
          <w:szCs w:val="28"/>
        </w:rPr>
        <w:t>用纸。</w:t>
      </w:r>
      <w:r>
        <w:rPr>
          <w:rFonts w:hint="eastAsia" w:ascii="宋体" w:hAnsi="宋体" w:cs="仿宋"/>
          <w:sz w:val="28"/>
          <w:szCs w:val="28"/>
          <w:lang w:val="en-US" w:eastAsia="zh-CN"/>
        </w:rPr>
        <w:t>考生自备</w:t>
      </w:r>
      <w:r>
        <w:rPr>
          <w:rFonts w:hint="eastAsia" w:ascii="宋体" w:hAnsi="宋体" w:cs="仿宋"/>
          <w:sz w:val="28"/>
          <w:szCs w:val="28"/>
        </w:rPr>
        <w:t>画板（夹）、夹子、绘图铅笔、笔擦、削笔刀、黑色水笔、圆规、直尺、调色板（盘）、小水桶、水粉或水彩颜料、水粉或水彩画笔（狼毫、羊毫、尼龙等材质）</w:t>
      </w:r>
      <w:r>
        <w:rPr>
          <w:rFonts w:hint="eastAsia" w:ascii="宋体" w:hAnsi="宋体" w:cs="仿宋"/>
          <w:sz w:val="28"/>
          <w:szCs w:val="28"/>
          <w:lang w:val="en-US" w:eastAsia="zh-CN"/>
        </w:rPr>
        <w:t>等绘画工具</w:t>
      </w:r>
      <w:r>
        <w:rPr>
          <w:rFonts w:hint="eastAsia" w:ascii="宋体" w:hAnsi="宋体" w:cs="仿宋"/>
          <w:sz w:val="28"/>
          <w:szCs w:val="28"/>
        </w:rPr>
        <w:t>。</w:t>
      </w:r>
    </w:p>
    <w:p>
      <w:pPr>
        <w:numPr>
          <w:ilvl w:val="0"/>
          <w:numId w:val="2"/>
        </w:numPr>
        <w:spacing w:line="540" w:lineRule="exact"/>
        <w:ind w:firstLine="562" w:firstLineChars="200"/>
        <w:rPr>
          <w:rFonts w:hint="eastAsia"/>
          <w:b/>
          <w:bCs w:val="0"/>
          <w:sz w:val="28"/>
          <w:szCs w:val="28"/>
          <w:lang w:val="en-US" w:eastAsia="zh-CN"/>
        </w:rPr>
      </w:pPr>
      <w:r>
        <w:rPr>
          <w:rFonts w:hint="eastAsia"/>
          <w:b/>
          <w:bCs w:val="0"/>
          <w:sz w:val="28"/>
          <w:szCs w:val="28"/>
          <w:lang w:val="en-US" w:eastAsia="zh-CN"/>
        </w:rPr>
        <w:t>成绩查询</w:t>
      </w:r>
    </w:p>
    <w:p>
      <w:pPr>
        <w:spacing w:line="540" w:lineRule="exact"/>
        <w:ind w:firstLine="560" w:firstLineChars="200"/>
        <w:rPr>
          <w:rFonts w:hint="default"/>
          <w:b w:val="0"/>
          <w:bCs/>
          <w:sz w:val="28"/>
          <w:szCs w:val="28"/>
          <w:lang w:val="en-US" w:eastAsia="zh-CN"/>
        </w:rPr>
      </w:pPr>
      <w:r>
        <w:rPr>
          <w:rFonts w:hint="eastAsia"/>
          <w:b w:val="0"/>
          <w:bCs/>
          <w:color w:val="auto"/>
          <w:sz w:val="28"/>
          <w:szCs w:val="28"/>
          <w:lang w:val="en-US" w:eastAsia="zh-CN"/>
        </w:rPr>
        <w:t>5月24日</w:t>
      </w:r>
      <w:r>
        <w:rPr>
          <w:rFonts w:hint="eastAsia"/>
          <w:b w:val="0"/>
          <w:bCs/>
          <w:sz w:val="28"/>
          <w:szCs w:val="28"/>
          <w:lang w:val="en-US" w:eastAsia="zh-CN"/>
        </w:rPr>
        <w:t>上午9:00登录福建幼儿师范高等专科学校官网查询面试成绩。</w:t>
      </w:r>
    </w:p>
    <w:p>
      <w:pPr>
        <w:spacing w:line="540" w:lineRule="exact"/>
        <w:ind w:firstLine="562" w:firstLineChars="200"/>
        <w:rPr>
          <w:rFonts w:hint="eastAsia"/>
          <w:b/>
          <w:bCs/>
          <w:sz w:val="28"/>
          <w:szCs w:val="28"/>
          <w:lang w:val="en-US" w:eastAsia="zh-CN"/>
        </w:rPr>
      </w:pPr>
      <w:r>
        <w:rPr>
          <w:rFonts w:hint="eastAsia"/>
          <w:b/>
          <w:bCs w:val="0"/>
          <w:sz w:val="28"/>
          <w:szCs w:val="28"/>
          <w:lang w:val="en-US" w:eastAsia="zh-CN"/>
        </w:rPr>
        <w:t>八</w:t>
      </w:r>
      <w:r>
        <w:rPr>
          <w:rFonts w:hint="eastAsia"/>
          <w:b/>
          <w:bCs w:val="0"/>
          <w:sz w:val="28"/>
          <w:szCs w:val="28"/>
        </w:rPr>
        <w:t>、</w:t>
      </w:r>
      <w:r>
        <w:rPr>
          <w:rFonts w:hint="eastAsia"/>
          <w:b/>
          <w:bCs/>
          <w:sz w:val="28"/>
          <w:szCs w:val="28"/>
          <w:lang w:val="en-US" w:eastAsia="zh-CN"/>
        </w:rPr>
        <w:t>咨询服务</w:t>
      </w:r>
    </w:p>
    <w:p>
      <w:pPr>
        <w:spacing w:line="50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工作日（周一至周五）：8:30-11:30,14:00-17:00</w:t>
      </w:r>
    </w:p>
    <w:p>
      <w:pPr>
        <w:spacing w:line="50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学校招生办电话：0591—87912254</w:t>
      </w:r>
    </w:p>
    <w:p>
      <w:pPr>
        <w:spacing w:line="50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艺术教育学院电话：0591—87952973</w:t>
      </w:r>
    </w:p>
    <w:p>
      <w:pPr>
        <w:spacing w:line="500" w:lineRule="exact"/>
        <w:ind w:firstLine="560" w:firstLineChars="200"/>
        <w:rPr>
          <w:rFonts w:hint="eastAsia" w:ascii="宋体" w:hAnsi="宋体" w:cs="仿宋"/>
          <w:sz w:val="28"/>
          <w:szCs w:val="28"/>
          <w:lang w:val="en-US" w:eastAsia="zh-CN"/>
        </w:rPr>
      </w:pPr>
      <w:r>
        <w:rPr>
          <w:rFonts w:hint="eastAsia" w:ascii="宋体" w:hAnsi="宋体" w:cs="仿宋"/>
          <w:sz w:val="28"/>
          <w:szCs w:val="28"/>
          <w:lang w:val="en-US" w:eastAsia="zh-CN"/>
        </w:rPr>
        <w:t>学校网址：http://www.fjys.edu.cn</w:t>
      </w:r>
    </w:p>
    <w:p>
      <w:pPr>
        <w:spacing w:line="540" w:lineRule="exact"/>
        <w:ind w:firstLine="560" w:firstLineChars="200"/>
        <w:rPr>
          <w:b w:val="0"/>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26C718"/>
    <w:multiLevelType w:val="singleLevel"/>
    <w:tmpl w:val="1C26C718"/>
    <w:lvl w:ilvl="0" w:tentative="0">
      <w:start w:val="1"/>
      <w:numFmt w:val="chineseCounting"/>
      <w:suff w:val="nothing"/>
      <w:lvlText w:val="%1、"/>
      <w:lvlJc w:val="left"/>
      <w:rPr>
        <w:rFonts w:hint="eastAsia"/>
      </w:rPr>
    </w:lvl>
  </w:abstractNum>
  <w:abstractNum w:abstractNumId="1">
    <w:nsid w:val="725BAE2A"/>
    <w:multiLevelType w:val="singleLevel"/>
    <w:tmpl w:val="725BAE2A"/>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jhlNzk0YjU3MmIzNzViYjFlYzg4ZDAwNzFhNWQifQ=="/>
  </w:docVars>
  <w:rsids>
    <w:rsidRoot w:val="00D275A3"/>
    <w:rsid w:val="00257398"/>
    <w:rsid w:val="002956AF"/>
    <w:rsid w:val="002F2466"/>
    <w:rsid w:val="002F54AD"/>
    <w:rsid w:val="003235A2"/>
    <w:rsid w:val="003D5DB5"/>
    <w:rsid w:val="00401B15"/>
    <w:rsid w:val="005C3E24"/>
    <w:rsid w:val="005D1ABC"/>
    <w:rsid w:val="006249E4"/>
    <w:rsid w:val="00631FEC"/>
    <w:rsid w:val="00632C55"/>
    <w:rsid w:val="00672FD6"/>
    <w:rsid w:val="0079755A"/>
    <w:rsid w:val="008338CD"/>
    <w:rsid w:val="008346FD"/>
    <w:rsid w:val="008E1F5F"/>
    <w:rsid w:val="009F1E92"/>
    <w:rsid w:val="00A308A3"/>
    <w:rsid w:val="00A55D99"/>
    <w:rsid w:val="00A76C4D"/>
    <w:rsid w:val="00C46BED"/>
    <w:rsid w:val="00C75BFE"/>
    <w:rsid w:val="00C768DB"/>
    <w:rsid w:val="00D01105"/>
    <w:rsid w:val="00D275A3"/>
    <w:rsid w:val="00E321DD"/>
    <w:rsid w:val="00E811D1"/>
    <w:rsid w:val="096041F4"/>
    <w:rsid w:val="0F9970AF"/>
    <w:rsid w:val="129E0E29"/>
    <w:rsid w:val="16F253FD"/>
    <w:rsid w:val="16F33160"/>
    <w:rsid w:val="17F84EE5"/>
    <w:rsid w:val="18F57676"/>
    <w:rsid w:val="1BC07794"/>
    <w:rsid w:val="1D7640AE"/>
    <w:rsid w:val="201800F9"/>
    <w:rsid w:val="264D7F4E"/>
    <w:rsid w:val="285F64DB"/>
    <w:rsid w:val="29284CB9"/>
    <w:rsid w:val="2DE27457"/>
    <w:rsid w:val="3342165C"/>
    <w:rsid w:val="3E0B3120"/>
    <w:rsid w:val="3FFE75A9"/>
    <w:rsid w:val="41E21734"/>
    <w:rsid w:val="431C38CE"/>
    <w:rsid w:val="45D3296A"/>
    <w:rsid w:val="484E20CA"/>
    <w:rsid w:val="4D3B6324"/>
    <w:rsid w:val="4F4A570D"/>
    <w:rsid w:val="507252E2"/>
    <w:rsid w:val="553C465D"/>
    <w:rsid w:val="59A11DFB"/>
    <w:rsid w:val="5FEB37D3"/>
    <w:rsid w:val="627604AD"/>
    <w:rsid w:val="6A8219B9"/>
    <w:rsid w:val="7202624F"/>
    <w:rsid w:val="7A8812EB"/>
    <w:rsid w:val="7CD97007"/>
    <w:rsid w:val="7D105E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
    <w:qFormat/>
    <w:uiPriority w:val="99"/>
    <w:pPr>
      <w:spacing w:before="100" w:beforeAutospacing="1" w:after="0" w:afterAutospacing="1"/>
      <w:ind w:left="117" w:firstLine="420" w:firstLineChars="100"/>
      <w:jc w:val="left"/>
    </w:pPr>
    <w:rPr>
      <w:rFonts w:ascii="宋体" w:hAnsi="Calibri" w:eastAsia="宋体" w:cs="Times New Roman"/>
      <w:kern w:val="0"/>
      <w:sz w:val="20"/>
      <w:szCs w:val="20"/>
    </w:rPr>
  </w:style>
  <w:style w:type="paragraph" w:styleId="3">
    <w:name w:val="Body Text"/>
    <w:basedOn w:val="1"/>
    <w:link w:val="14"/>
    <w:semiHidden/>
    <w:unhideWhenUsed/>
    <w:qFormat/>
    <w:uiPriority w:val="99"/>
    <w:pPr>
      <w:spacing w:after="120"/>
    </w:pPr>
  </w:style>
  <w:style w:type="paragraph" w:styleId="4">
    <w:name w:val="Document Map"/>
    <w:basedOn w:val="1"/>
    <w:link w:val="16"/>
    <w:semiHidden/>
    <w:unhideWhenUsed/>
    <w:qFormat/>
    <w:uiPriority w:val="99"/>
    <w:rPr>
      <w:rFonts w:ascii="宋体" w:eastAsia="宋体"/>
      <w:sz w:val="18"/>
      <w:szCs w:val="18"/>
    </w:rPr>
  </w:style>
  <w:style w:type="paragraph" w:styleId="5">
    <w:name w:val="Balloon Text"/>
    <w:basedOn w:val="1"/>
    <w:link w:val="13"/>
    <w:semiHidden/>
    <w:unhideWhenUsed/>
    <w:qFormat/>
    <w:uiPriority w:val="99"/>
    <w:rPr>
      <w:sz w:val="18"/>
      <w:szCs w:val="18"/>
    </w:rPr>
  </w:style>
  <w:style w:type="paragraph" w:styleId="6">
    <w:name w:val="footer"/>
    <w:basedOn w:val="1"/>
    <w:link w:val="12"/>
    <w:semiHidden/>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 w:type="character" w:customStyle="1" w:styleId="13">
    <w:name w:val="批注框文本 Char"/>
    <w:basedOn w:val="10"/>
    <w:link w:val="5"/>
    <w:semiHidden/>
    <w:qFormat/>
    <w:uiPriority w:val="99"/>
    <w:rPr>
      <w:sz w:val="18"/>
      <w:szCs w:val="18"/>
    </w:rPr>
  </w:style>
  <w:style w:type="character" w:customStyle="1" w:styleId="14">
    <w:name w:val="正文文本 Char"/>
    <w:basedOn w:val="10"/>
    <w:link w:val="3"/>
    <w:semiHidden/>
    <w:qFormat/>
    <w:uiPriority w:val="99"/>
  </w:style>
  <w:style w:type="character" w:customStyle="1" w:styleId="15">
    <w:name w:val="正文首行缩进 Char"/>
    <w:basedOn w:val="14"/>
    <w:link w:val="2"/>
    <w:qFormat/>
    <w:uiPriority w:val="99"/>
    <w:rPr>
      <w:rFonts w:ascii="宋体" w:hAnsi="Calibri" w:eastAsia="宋体" w:cs="Times New Roman"/>
      <w:kern w:val="0"/>
      <w:sz w:val="20"/>
      <w:szCs w:val="20"/>
    </w:rPr>
  </w:style>
  <w:style w:type="character" w:customStyle="1" w:styleId="16">
    <w:name w:val="文档结构图 Char"/>
    <w:basedOn w:val="10"/>
    <w:link w:val="4"/>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270</Words>
  <Characters>1542</Characters>
  <Lines>12</Lines>
  <Paragraphs>3</Paragraphs>
  <TotalTime>79</TotalTime>
  <ScaleCrop>false</ScaleCrop>
  <LinksUpToDate>false</LinksUpToDate>
  <CharactersWithSpaces>1809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2022-05-03T09:19:00Z</dcterms:created>
  <dc:creator>Dell</dc:creator>
  <cp:lastModifiedBy>林玉婷</cp:lastModifiedBy>
  <cp:lastPrinted>2023-05-09T07:07:13Z</cp:lastPrinted>
  <dcterms:modified xsi:type="dcterms:W3CDTF">2023-05-09T07:07:19Z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82B6831CB49142E6BA0803F70BE8F99D_13</vt:lpwstr>
  </property>
</Properties>
</file>